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AB49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6C65F977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F204471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6AD1D4FB" wp14:editId="0EE49B9F">
            <wp:simplePos x="0" y="0"/>
            <wp:positionH relativeFrom="column">
              <wp:posOffset>-67760</wp:posOffset>
            </wp:positionH>
            <wp:positionV relativeFrom="paragraph">
              <wp:posOffset>-283580</wp:posOffset>
            </wp:positionV>
            <wp:extent cx="3045066" cy="2013995"/>
            <wp:effectExtent l="19050" t="0" r="2934" b="0"/>
            <wp:wrapNone/>
            <wp:docPr id="1" name="Рисунок 13" descr="http://u.kanobu.ru/images/2011/06/01/b14a8736-cf91-41a9-ace4-22a401ac4c03.jpg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.kanobu.ru/images/2011/06/01/b14a8736-cf91-41a9-ace4-22a401ac4c03.jpg.thumbna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66" cy="20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EE606B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5AF5B9A4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FDFC171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660CBF00" w14:textId="77777777" w:rsidR="00545EC2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20850A0" w14:textId="77777777" w:rsidR="00891E47" w:rsidRDefault="00891E47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6409B3A2" w14:textId="77777777" w:rsidR="00545EC2" w:rsidRPr="00891E47" w:rsidRDefault="00545EC2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633D3FD1" w14:textId="77777777" w:rsidR="00891E47" w:rsidRPr="00891E47" w:rsidRDefault="00891E47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Советы психолога: </w:t>
      </w:r>
      <w:bookmarkStart w:id="0" w:name="_GoBack"/>
      <w:r w:rsidRPr="00891E4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Десять правил успеха</w:t>
      </w:r>
      <w:bookmarkEnd w:id="0"/>
      <w:r w:rsidRPr="00891E4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</w:p>
    <w:p w14:paraId="3FC61954" w14:textId="77777777" w:rsidR="00891E47" w:rsidRPr="00891E47" w:rsidRDefault="00891E47" w:rsidP="00891E47">
      <w:pPr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2DC694A4" w14:textId="77777777" w:rsidR="00545EC2" w:rsidRPr="00545EC2" w:rsidRDefault="00891E47" w:rsidP="00545EC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Первое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Старайся во всех удачах благодарить обстоятельства, а во всех неудачах винить только себя.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Второе.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Помни: нет безвыходных положений, кроме смерти. Никогда не опускайте руки. Пока мы живем, мы способны улучшить свою жизнь.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Третье.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Когда тебе плохо, найди того, кому ещё хуже, и помоги ему — тебе станет значительно лучше.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Четвертое.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Относись к другим людям так, как хотелось бы чтобы другие люди относились к тебе.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Пятое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Не обстоятельства должны управлять человеком, а человек обстоятельствами.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Шестое.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Верь в Его Величество Случай и знай: случай приходит только к тем, кто всё делает для того, чтобы этот случай пришел. Знай: если, прожив день, ты не сделал ни одного доброго дела или за день не узнал ничего нового — день прожит напрасно.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Седьмое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Самое ценное в нашей жизни — здоровье. О нем нужно заботиться. Спать столько, сколько требует организм. Больше двигаться, рационально питаться, объявить войну курению.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Восьмое.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Помните: жизнь любит удачливых. О прошедшем жалеть бесполезно.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Девятое.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Анализируйте каждый прожитый день — учиться лучше всего на собственных ошибках.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· Десятое.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Лучшее лекарство от грусти, от стресса, от неудач — оптимизм. </w:t>
      </w:r>
      <w:r w:rsidRPr="00891E47">
        <w:rPr>
          <w:rFonts w:ascii="Georgia" w:eastAsia="Times New Roman" w:hAnsi="Georgia" w:cs="Times New Roman"/>
          <w:color w:val="002060"/>
          <w:sz w:val="27"/>
          <w:szCs w:val="27"/>
          <w:lang w:eastAsia="ru-RU"/>
        </w:rPr>
        <w:br/>
      </w:r>
    </w:p>
    <w:p w14:paraId="36412B59" w14:textId="77777777" w:rsidR="00545EC2" w:rsidRDefault="00891E47" w:rsidP="00891E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Советы психолога</w:t>
      </w:r>
    </w:p>
    <w:p w14:paraId="7D28D204" w14:textId="77777777" w:rsidR="00545EC2" w:rsidRPr="00545EC2" w:rsidRDefault="00891E47" w:rsidP="00545EC2">
      <w:pPr>
        <w:spacing w:after="0" w:line="360" w:lineRule="auto"/>
        <w:jc w:val="center"/>
        <w:rPr>
          <w:rFonts w:ascii="Segoe UI Semibold" w:eastAsia="Times New Roman" w:hAnsi="Segoe UI Semibold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Segoe UI Semibold" w:eastAsia="Times New Roman" w:hAnsi="Segoe UI Semibold" w:cs="Times New Roman"/>
          <w:color w:val="002060"/>
          <w:sz w:val="36"/>
          <w:szCs w:val="36"/>
          <w:lang w:eastAsia="ru-RU"/>
        </w:rPr>
        <w:t>Если у ребят возникают психологические проблемы: проблемы общения со сверстниками, учителями, родителями или просто появился интерес к психологии, они всегда могут обратиться к школьному психологу, психолог внимательно выслушает и поможет советом.</w:t>
      </w:r>
      <w:r w:rsidRPr="00891E47">
        <w:rPr>
          <w:rFonts w:ascii="Segoe UI Semibold" w:eastAsia="Times New Roman" w:hAnsi="Segoe UI Semibold" w:cs="Times New Roman"/>
          <w:color w:val="002060"/>
          <w:sz w:val="36"/>
          <w:szCs w:val="36"/>
          <w:lang w:eastAsia="ru-RU"/>
        </w:rPr>
        <w:br/>
        <w:t>Самой распространенной психологической проблемой у ребят считается проблема общения. Зачастую она возникает из-за неадекватной самооценки. С помощью психолога можно выявить уровень самооценки и получить рекомендации по её коррекции.</w:t>
      </w:r>
      <w:r w:rsidRPr="00891E47">
        <w:rPr>
          <w:rFonts w:ascii="Segoe UI Semibold" w:eastAsia="Times New Roman" w:hAnsi="Segoe UI Semibold" w:cs="Times New Roman"/>
          <w:color w:val="002060"/>
          <w:sz w:val="36"/>
          <w:szCs w:val="36"/>
          <w:lang w:eastAsia="ru-RU"/>
        </w:rPr>
        <w:br/>
      </w:r>
      <w:r w:rsidRPr="00891E47">
        <w:rPr>
          <w:rFonts w:ascii="Segoe UI Semibold" w:eastAsia="Times New Roman" w:hAnsi="Segoe UI Semibold" w:cs="Times New Roman"/>
          <w:color w:val="002060"/>
          <w:sz w:val="36"/>
          <w:szCs w:val="36"/>
          <w:lang w:eastAsia="ru-RU"/>
        </w:rPr>
        <w:br/>
      </w:r>
    </w:p>
    <w:p w14:paraId="220DD7BE" w14:textId="77777777" w:rsidR="00545EC2" w:rsidRDefault="00545EC2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 w:type="page"/>
      </w:r>
    </w:p>
    <w:p w14:paraId="081A6A45" w14:textId="77777777" w:rsidR="00545EC2" w:rsidRDefault="00891E47" w:rsidP="008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Рекомендации учащимся с заниженной самооценкой</w:t>
      </w: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Попробуй назвать пять своих самых сильных и самых слабых сторон. Подумай над тем, как твои сильные стороны помогают тебе в жизни, а слабые мешают. Учись опираться на свои сильные стороны и реже проявлять слабые.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Постарайся не вспоминать и не копаться в своих прошлых неудачах и разочарованиях. Вспоминай чаще свои удачи, думай над тем, как ты смог (ла) их добиться.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Не позволяй себе излишне предаваться чувствам вины и стыда. Это не поможет тебе добиться успеха.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4. Ищи причины своих неудач в своей неуверенности, а не в недостатках личности.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5. Никогда не говори о себе плохо, даже про себя. Особенно избегай приписывать себе отрицательные черты, такие как глупость, неспособность к чему-либо, невезучесть, неисправимость.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Если тебя критикуют за плохо выполненное дело, старайся воспользоваться этой критикой для своего блага, учиться на ошибках, но не позволяй другим людям критиковать себя как личность.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7. Не мирись с людьми, обстоятельствами и видами деятельности, которые заставляют тебя чувствовать свою неполноценность. Если тебе удается действовать так, как требует ситуация, лучше не занимайся этим делом и не общайся с такими людьми.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8. Старайся браться только за те дела, которые тебе по плечу. Постепенно их можно усложнять, но не берись за то, в чем ты не уверен.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9. Помни, что критика часто бывает необъективной. Перестань остро и болезненно реагировать на все критические замечания в свой адрес, просто принимай к сведению мнения критикующих тебя людей.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10. Не сравнивай себя с «идеалом». Идеалами восхищаются, но не стоит превращать их в мерило успеха.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11. Не бойся попробовать что-либо из страха потерпеть неудачу. Только действуя, ты сможешь узнать свои реальные возможности.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12. Будь всегда самим собой. Стремясь быть, как все, ты прячешь свою индивидуальность, которая заслуживает такого же уважения, как и любая другая</w:t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Упражнения по коррекции заниженной самооценки: </w:t>
      </w:r>
      <w:r w:rsidRPr="00891E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t>1. Составь список своих слабых сторон. Напиши их в столбик на левой половине листа бумаги. На правой половине напиши те положительные качества, которые можно противопоставить твоим слабостям, например: у меня медленная реакция, но высокая работоспособность. Разверни и обоснуй контраргументы, найди им подходящие примеры. Начни думать о себе в терминах правой колонки, а не левой.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2. Каждый из нас умеет что-то делать лучше, чем другие, даже такие дела, как жарить омлет или забивать гвозди? А ты? Что именно ты умеешь делать лучше других? Составь список своих достоинств, тех дел, которые у тебя получаются лучше, чем у других.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3. Представь себе того человека, которым ты восхищаешься. Это может быть как реальный человек, так и герой кинофильма или книги. Попробуй найти у себя общие с ним достоинства. А затем попробуй найти у него недостатки, которых нет у тебя. Учись делать сравнения в свою пользу.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4. Учись в ответ на обвинения не оправдываться и не замыкаться в себе, а аргументировано их опровергать. 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86B8F29" w14:textId="77777777" w:rsidR="00545EC2" w:rsidRDefault="00545EC2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 w:type="page"/>
      </w:r>
    </w:p>
    <w:p w14:paraId="51601DA4" w14:textId="77777777" w:rsidR="00545EC2" w:rsidRDefault="00891E47" w:rsidP="008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Рекомендации учащимся при завышенной самооценке: </w:t>
      </w:r>
      <w:r w:rsidRPr="00891E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Подумай, насколько твоё мнение о себе соответствует мнению родителей, одноклассников и друзей?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Учись прислушиваться к мнению других людей, их одобрению или неодобрению: ведь окружающие часто могут оценить тебя вернее, чем ты сделаешь это самостоятельно.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Относись к критическим замечаниям со стороны товарищей, родителей или учителей как к конструктивному совету и «руководству к действию», а не как к «досадной помехе» или «непониманию тебя».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4. Получив отказ в просьбе о чем-либо или не справившись с порученным тебе делом, ищи причины в себе, а не в обстоятельствах или других людях.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5. Помни, что комплименты или похвалы не всегда бывают искренними. Старайся понять, насколько соответствует похвала тому реальному делу, которое тебе удалось сделать.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При сравнении с другими пытайся сравнивать себя с теми, кто добивается максимальных успехов в конкретных видах деятельности и в жизни вообще.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7. Прежде чем взяться за ответственное дело, тщательно проанализируй свои возможности и только после этого делай вывод о том, сможешь ли ты с ним справиться.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8. Не считай свои недостатки мелочью: ведь ты же не считаешь мелочью недостатки других людей?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9. Старайся относиться к себе критичнее: разумная самокритичность способствует саморазвитию и более полной реализации потенциальных возможностей.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10. Не разрешай себе «почивать на лаврах». Успешно завершив какое-нибудь дело, подумай о том, можно ли было сделать его лучше, и если да, то, что помешало этому.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13. Всегда ориентируйся на оценку результатов своих действий другими людьми, а не на собственное чувство удовлетворения.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14. Уважай чувства и желания других людей, они имеют точно такое же значение, как и твои собственные.</w:t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14:paraId="6F5DFF42" w14:textId="77777777" w:rsidR="00891E47" w:rsidRPr="00891E47" w:rsidRDefault="00891E47" w:rsidP="00891E47">
      <w:pPr>
        <w:spacing w:after="0" w:line="360" w:lineRule="auto"/>
        <w:jc w:val="center"/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</w:pPr>
      <w:r w:rsidRPr="00891E4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Упражнения по коррекции завышенной самооценки:</w:t>
      </w:r>
      <w:r w:rsidRPr="00891E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t>1. Напиши 10 своих главных достоинств. Оцени их выраженность по 5-ти бальной шкале. Попроси сделать то же самое своих родителей, друзей или одноклассников. Сравни полученные результаты. Есть ли разница в оценках? Как ты думаешь почему? Старайся увидеть причину расхождений в себе и своем поведении, а не в окружающих тебя людях.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2. Напиши 10 своих отрицательных качеств. Как ты считаешь, они мешают тебе? А людям, с которыми ты общаешься? Подумай над этим.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3. Попробуй назвать дело, с которым ты справишься очень хорошо. А теперь попробуй назвать трех своих знакомых, одноклассников, которые смогли бы справиться с этим делом лучше тебя.</w:t>
      </w:r>
      <w:r w:rsidRPr="00891E47">
        <w:rPr>
          <w:rFonts w:ascii="Segoe UI Semibold" w:eastAsia="Times New Roman" w:hAnsi="Segoe UI Semibold" w:cs="Times New Roman"/>
          <w:color w:val="002060"/>
          <w:sz w:val="32"/>
          <w:szCs w:val="32"/>
          <w:lang w:eastAsia="ru-RU"/>
        </w:rPr>
        <w:br/>
        <w:t>4. Попробуй выделить недостатки, которые мешают твоим достоинствам стать идеальными. Например: я остроумен, но иногда бываю бестактным; у меня прекрасная реакция, но иногда мои действия опережают мысль.</w:t>
      </w:r>
    </w:p>
    <w:p w14:paraId="04166949" w14:textId="77777777" w:rsidR="000758BE" w:rsidRDefault="000758BE" w:rsidP="00891E47">
      <w:pPr>
        <w:spacing w:after="0" w:line="360" w:lineRule="auto"/>
      </w:pPr>
    </w:p>
    <w:sectPr w:rsidR="000758BE" w:rsidSect="00891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072B"/>
    <w:multiLevelType w:val="multilevel"/>
    <w:tmpl w:val="5CC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236A1"/>
    <w:multiLevelType w:val="multilevel"/>
    <w:tmpl w:val="395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47"/>
    <w:rsid w:val="00041505"/>
    <w:rsid w:val="000758BE"/>
    <w:rsid w:val="003908FE"/>
    <w:rsid w:val="00545EC2"/>
    <w:rsid w:val="00891E47"/>
    <w:rsid w:val="00C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40C3"/>
  <w15:docId w15:val="{AF189E21-897B-4DD3-88CB-BE5E13E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BE"/>
  </w:style>
  <w:style w:type="paragraph" w:styleId="3">
    <w:name w:val="heading 3"/>
    <w:basedOn w:val="a"/>
    <w:link w:val="30"/>
    <w:uiPriority w:val="9"/>
    <w:qFormat/>
    <w:rsid w:val="0089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E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6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7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56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24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5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3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mikova84@list.ru</cp:lastModifiedBy>
  <cp:revision>2</cp:revision>
  <dcterms:created xsi:type="dcterms:W3CDTF">2023-02-19T17:32:00Z</dcterms:created>
  <dcterms:modified xsi:type="dcterms:W3CDTF">2023-02-19T17:32:00Z</dcterms:modified>
</cp:coreProperties>
</file>