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0C" w:rsidRDefault="0071630C" w:rsidP="007163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630C" w:rsidRDefault="0071630C" w:rsidP="0071630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‌‌‌Департамент образования и науки </w:t>
      </w:r>
    </w:p>
    <w:p w:rsidR="0071630C" w:rsidRDefault="0071630C" w:rsidP="0071630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 – Югра</w:t>
      </w:r>
    </w:p>
    <w:p w:rsidR="0071630C" w:rsidRDefault="0071630C" w:rsidP="007163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1630C" w:rsidRDefault="0071630C" w:rsidP="007163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"СШ № 8"</w:t>
      </w:r>
    </w:p>
    <w:p w:rsidR="0071630C" w:rsidRDefault="0071630C" w:rsidP="0071630C">
      <w:pPr>
        <w:spacing w:after="0" w:line="408" w:lineRule="auto"/>
        <w:ind w:left="120"/>
        <w:jc w:val="center"/>
      </w:pPr>
      <w:r w:rsidRPr="00CD0544">
        <w:rPr>
          <w:noProof/>
          <w:kern w:val="2"/>
          <w:lang w:eastAsia="ru-RU"/>
        </w:rPr>
        <w:drawing>
          <wp:anchor distT="0" distB="0" distL="114300" distR="114300" simplePos="0" relativeHeight="251659264" behindDoc="0" locked="0" layoutInCell="1" allowOverlap="1" wp14:anchorId="649A4165" wp14:editId="0CCB9A5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24175" cy="1533525"/>
            <wp:effectExtent l="0" t="0" r="9525" b="9525"/>
            <wp:wrapSquare wrapText="bothSides"/>
            <wp:docPr id="1" name="Рисунок 1" descr="C:\Users\Лазарева\Desktop\Снимок экрана 2023-12-06 11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арева\Desktop\Снимок экрана 2023-12-06 1155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4" r="11272"/>
                    <a:stretch/>
                  </pic:blipFill>
                  <pic:spPr bwMode="auto">
                    <a:xfrm>
                      <a:off x="0" y="0"/>
                      <a:ext cx="2924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0C" w:rsidRDefault="0071630C" w:rsidP="0071630C">
      <w:pPr>
        <w:spacing w:after="0" w:line="408" w:lineRule="auto"/>
        <w:ind w:left="120"/>
        <w:jc w:val="center"/>
      </w:pPr>
    </w:p>
    <w:p w:rsidR="0071630C" w:rsidRDefault="0071630C" w:rsidP="0071630C">
      <w:pPr>
        <w:rPr>
          <w:kern w:val="2"/>
        </w:rPr>
      </w:pPr>
    </w:p>
    <w:p w:rsidR="0071630C" w:rsidRDefault="0071630C" w:rsidP="0071630C">
      <w:pPr>
        <w:spacing w:after="0" w:line="408" w:lineRule="auto"/>
        <w:ind w:left="120"/>
        <w:jc w:val="center"/>
      </w:pPr>
      <w:r>
        <w:tab/>
      </w:r>
    </w:p>
    <w:p w:rsidR="0071630C" w:rsidRDefault="0071630C" w:rsidP="0071630C">
      <w:pPr>
        <w:spacing w:after="0" w:line="408" w:lineRule="auto"/>
        <w:ind w:left="120"/>
        <w:jc w:val="center"/>
      </w:pPr>
    </w:p>
    <w:p w:rsidR="0071630C" w:rsidRDefault="0071630C" w:rsidP="0071630C">
      <w:pPr>
        <w:pStyle w:val="31"/>
        <w:ind w:left="0" w:right="0" w:firstLine="0"/>
        <w:jc w:val="center"/>
        <w:rPr>
          <w:b w:val="0"/>
        </w:rPr>
      </w:pPr>
    </w:p>
    <w:p w:rsidR="0071630C" w:rsidRDefault="0071630C" w:rsidP="0071630C">
      <w:pPr>
        <w:pStyle w:val="31"/>
        <w:ind w:left="0" w:right="0" w:firstLine="0"/>
        <w:jc w:val="center"/>
      </w:pPr>
    </w:p>
    <w:p w:rsidR="0071630C" w:rsidRPr="00CD0544" w:rsidRDefault="0071630C" w:rsidP="0071630C">
      <w:pPr>
        <w:pStyle w:val="31"/>
        <w:ind w:left="0" w:right="0" w:firstLine="0"/>
        <w:jc w:val="center"/>
      </w:pPr>
      <w:r w:rsidRPr="00CD0544">
        <w:t>РАБОЧАЯ ПРОГРАММА</w:t>
      </w:r>
    </w:p>
    <w:p w:rsidR="0071630C" w:rsidRPr="00CD0544" w:rsidRDefault="0071630C" w:rsidP="0071630C">
      <w:pPr>
        <w:pStyle w:val="31"/>
        <w:ind w:left="0" w:right="0" w:firstLine="0"/>
        <w:jc w:val="center"/>
      </w:pPr>
      <w:r w:rsidRPr="00CD0544">
        <w:t xml:space="preserve">НАЧАЛЬНОГО ОБЩЕГО ОБРАЗОВАНИЯ ДЛЯ ОБУЧАЮЩИХСЯ </w:t>
      </w:r>
    </w:p>
    <w:p w:rsidR="0071630C" w:rsidRPr="00CD0544" w:rsidRDefault="0071630C" w:rsidP="0071630C">
      <w:pPr>
        <w:pStyle w:val="31"/>
        <w:ind w:left="0" w:right="0" w:firstLine="0"/>
        <w:jc w:val="center"/>
      </w:pPr>
      <w:r w:rsidRPr="00CD0544">
        <w:t>С ЗАДЕРЖКОЙ ПСИХИЧЕСКОГО РАЗВИТИЯ</w:t>
      </w:r>
    </w:p>
    <w:p w:rsidR="0071630C" w:rsidRPr="00DD7417" w:rsidRDefault="0071630C" w:rsidP="0071630C">
      <w:pPr>
        <w:pStyle w:val="31"/>
        <w:ind w:left="0" w:right="0" w:firstLine="0"/>
        <w:jc w:val="center"/>
        <w:rPr>
          <w:b w:val="0"/>
        </w:rPr>
      </w:pPr>
      <w:r>
        <w:rPr>
          <w:b w:val="0"/>
        </w:rPr>
        <w:t>(В</w:t>
      </w:r>
      <w:r w:rsidRPr="00DD7417">
        <w:rPr>
          <w:b w:val="0"/>
        </w:rPr>
        <w:t>ариант 7.2.)</w:t>
      </w:r>
    </w:p>
    <w:p w:rsidR="00FE3017" w:rsidRDefault="00FE3017" w:rsidP="00FE3017">
      <w:pPr>
        <w:pStyle w:val="31"/>
        <w:ind w:left="0" w:right="0" w:firstLine="0"/>
        <w:jc w:val="center"/>
      </w:pPr>
    </w:p>
    <w:p w:rsidR="00FE3017" w:rsidRDefault="00FE3017" w:rsidP="00FE3017">
      <w:pPr>
        <w:pStyle w:val="31"/>
        <w:jc w:val="left"/>
      </w:pPr>
      <w:r>
        <w:t xml:space="preserve">         учебного предмета «Л</w:t>
      </w:r>
      <w:r w:rsidRPr="00DA166F">
        <w:t>итературное чтение</w:t>
      </w:r>
      <w:r>
        <w:t>»</w:t>
      </w:r>
    </w:p>
    <w:p w:rsidR="00FE3017" w:rsidRPr="008D6248" w:rsidRDefault="00FE3017" w:rsidP="00FE3017">
      <w:pPr>
        <w:pStyle w:val="31"/>
        <w:ind w:left="0" w:right="0" w:firstLine="0"/>
        <w:jc w:val="center"/>
      </w:pPr>
      <w:r>
        <w:t>для обучающихся 1 (дополнительного) класса</w:t>
      </w:r>
    </w:p>
    <w:p w:rsidR="00FE3017" w:rsidRPr="008D6248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Pr="008D6248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Pr="008D6248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Pr="008D6248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Pr="008D6248" w:rsidRDefault="00FE3017" w:rsidP="00FE3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30C" w:rsidRPr="008D6248" w:rsidRDefault="0071630C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Default="00FE3017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58E" w:rsidRPr="008D6248" w:rsidRDefault="00CD358E" w:rsidP="00FE3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17" w:rsidRDefault="00FE3017" w:rsidP="00FE3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166F">
        <w:rPr>
          <w:rFonts w:ascii="Times New Roman" w:eastAsia="Calibri" w:hAnsi="Times New Roman" w:cs="Times New Roman"/>
          <w:b/>
          <w:color w:val="000000"/>
          <w:sz w:val="28"/>
        </w:rPr>
        <w:t xml:space="preserve">г. </w:t>
      </w:r>
      <w:proofErr w:type="gramStart"/>
      <w:r w:rsidRPr="00DA166F">
        <w:rPr>
          <w:rFonts w:ascii="Times New Roman" w:eastAsia="Calibri" w:hAnsi="Times New Roman" w:cs="Times New Roman"/>
          <w:b/>
          <w:color w:val="000000"/>
          <w:sz w:val="28"/>
        </w:rPr>
        <w:t>Нижневартовск</w:t>
      </w:r>
      <w:r w:rsidR="0071630C">
        <w:rPr>
          <w:rFonts w:ascii="Times New Roman" w:eastAsia="Calibri" w:hAnsi="Times New Roman" w:cs="Times New Roman"/>
          <w:b/>
          <w:color w:val="000000"/>
          <w:sz w:val="28"/>
        </w:rPr>
        <w:t>,</w:t>
      </w:r>
      <w:r w:rsidRPr="00DA166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proofErr w:type="gramEnd"/>
      <w:r w:rsidRPr="00DA166F">
        <w:rPr>
          <w:rFonts w:ascii="Times New Roman" w:eastAsia="Calibri" w:hAnsi="Times New Roman" w:cs="Times New Roman"/>
          <w:b/>
          <w:color w:val="000000"/>
          <w:sz w:val="28"/>
        </w:rPr>
        <w:t xml:space="preserve"> 2023‌</w:t>
      </w:r>
      <w:r w:rsidRPr="00DA166F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Start w:id="0" w:name="_Toc142903140" w:displacedByCustomXml="next"/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highlight w:val="yellow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  <w:highlight w:val="none"/>
        </w:rPr>
      </w:sdtEndPr>
      <w:sdtContent>
        <w:p w:rsidR="00FE3017" w:rsidRPr="00B962AE" w:rsidRDefault="00FE3017" w:rsidP="00FE3017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B962AE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FE3017" w:rsidRPr="00F53EF4" w:rsidRDefault="00FE3017" w:rsidP="00FE30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62AE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begin"/>
          </w:r>
          <w:r w:rsidRPr="00B962AE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instrText xml:space="preserve"> TOC \o "1-3" \h \z \u </w:instrText>
          </w:r>
          <w:r w:rsidRPr="00B962AE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separate"/>
          </w:r>
          <w:hyperlink w:anchor="_Toc142903140" w:history="1">
            <w:r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4C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FE3017" w:rsidRPr="00F53EF4" w:rsidRDefault="00CD358E" w:rsidP="00FE30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41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«ЛИТЕРАТУРНОЕ ЧТЕНИЕ»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4C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FE3017" w:rsidRPr="00F53EF4" w:rsidRDefault="00CD358E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43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4C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FE3017" w:rsidRPr="00F53EF4" w:rsidRDefault="00CD358E" w:rsidP="00FE30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47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УЧЕБНОГО ПРЕДМЕТА «ЛИТЕРАТУРНОЕ ЧТЕНИЕ» НА УРОВНЕ НАЧАЛЬНОГО ОБЩЕГО ОБРАЗОВАНИЯ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_Toc142903147 \h </w:instrTex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017" w:rsidRPr="00F53EF4" w:rsidRDefault="00CD358E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48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_Toc142903148 \h </w:instrTex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017" w:rsidRPr="00F53EF4" w:rsidRDefault="00CD358E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49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_Toc142903149 \h </w:instrTex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017" w:rsidRPr="00486454" w:rsidRDefault="00CD358E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50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726DD">
            <w:rPr>
              <w:rFonts w:ascii="Times New Roman" w:hAnsi="Times New Roman" w:cs="Times New Roman"/>
              <w:noProof/>
              <w:sz w:val="28"/>
              <w:szCs w:val="28"/>
            </w:rPr>
            <w:t>15</w:t>
          </w:r>
        </w:p>
        <w:p w:rsidR="00FE3017" w:rsidRPr="00F53EF4" w:rsidRDefault="00CD358E" w:rsidP="00FE3017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152" w:history="1">
            <w:r w:rsidR="00FE3017" w:rsidRPr="00F53EF4">
              <w:rPr>
                <w:rStyle w:val="ae"/>
                <w:b w:val="0"/>
                <w:noProof/>
              </w:rPr>
              <w:t>1 ДОПОЛНИТЕЛЬНЫЙ КЛАСС</w:t>
            </w:r>
            <w:r w:rsidR="00FE3017" w:rsidRPr="00F53EF4">
              <w:rPr>
                <w:b w:val="0"/>
                <w:noProof/>
                <w:webHidden/>
              </w:rPr>
              <w:tab/>
            </w:r>
            <w:r w:rsidR="00FE3017" w:rsidRPr="00F53EF4">
              <w:rPr>
                <w:b w:val="0"/>
                <w:noProof/>
                <w:webHidden/>
              </w:rPr>
              <w:fldChar w:fldCharType="begin"/>
            </w:r>
            <w:r w:rsidR="00FE3017" w:rsidRPr="00F53EF4">
              <w:rPr>
                <w:b w:val="0"/>
                <w:noProof/>
                <w:webHidden/>
              </w:rPr>
              <w:instrText xml:space="preserve"> PAGEREF _Toc142903152 \h </w:instrText>
            </w:r>
            <w:r w:rsidR="00FE3017" w:rsidRPr="00F53EF4">
              <w:rPr>
                <w:b w:val="0"/>
                <w:noProof/>
                <w:webHidden/>
              </w:rPr>
            </w:r>
            <w:r w:rsidR="00FE3017" w:rsidRPr="00F53EF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17</w:t>
            </w:r>
            <w:r w:rsidR="00FE3017" w:rsidRPr="00F53EF4">
              <w:rPr>
                <w:b w:val="0"/>
                <w:noProof/>
                <w:webHidden/>
              </w:rPr>
              <w:fldChar w:fldCharType="end"/>
            </w:r>
          </w:hyperlink>
        </w:p>
        <w:p w:rsidR="00FE3017" w:rsidRPr="00F53EF4" w:rsidRDefault="00CD358E" w:rsidP="00FE30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56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26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FE3017" w:rsidRPr="00F53EF4" w:rsidRDefault="00CD358E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158" w:history="1">
            <w:r w:rsidR="00FE3017" w:rsidRPr="00F53EF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(132 часа)</w:t>
            </w:r>
            <w:r w:rsidR="00FE3017" w:rsidRPr="00F53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26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FE3017" w:rsidRPr="00486454" w:rsidRDefault="00FE3017" w:rsidP="00FE3017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FE3017" w:rsidRDefault="00FE3017" w:rsidP="00FE3017">
          <w:pPr>
            <w:spacing w:line="360" w:lineRule="auto"/>
            <w:rPr>
              <w:b/>
              <w:bCs/>
            </w:rPr>
          </w:pPr>
          <w:r w:rsidRPr="00B962AE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:rsidR="00FE3017" w:rsidRDefault="00FE3017" w:rsidP="00486454">
      <w:pPr>
        <w:pStyle w:val="1"/>
        <w:jc w:val="center"/>
      </w:pPr>
    </w:p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E3017" w:rsidRDefault="00FE3017" w:rsidP="00FE3017"/>
    <w:p w:rsidR="00F921E7" w:rsidRPr="005E7E4A" w:rsidRDefault="00F921E7" w:rsidP="0071630C">
      <w:pPr>
        <w:pStyle w:val="1"/>
      </w:pPr>
      <w:r w:rsidRPr="005E7E4A">
        <w:lastRenderedPageBreak/>
        <w:t>П</w:t>
      </w:r>
      <w:r w:rsidR="0093557A" w:rsidRPr="005E7E4A">
        <w:t>ОЯСНИТЕЛЬНАЯ ЗАПИСКА</w:t>
      </w:r>
      <w:bookmarkEnd w:id="0"/>
    </w:p>
    <w:p w:rsidR="00F921E7" w:rsidRPr="005E7E4A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</w:t>
      </w:r>
      <w:r w:rsidR="00D865C4" w:rsidRPr="005E7E4A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5E7E4A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</w:t>
      </w:r>
      <w:r w:rsidR="003375CE" w:rsidRPr="005E7E4A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5E7E4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60063E" w:rsidRPr="005E7E4A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5E7E4A">
        <w:rPr>
          <w:rFonts w:ascii="Times New Roman" w:hAnsi="Times New Roman" w:cs="Times New Roman"/>
          <w:sz w:val="28"/>
          <w:szCs w:val="28"/>
        </w:rPr>
        <w:t xml:space="preserve"> (далее – далее ФГОС НОО</w:t>
      </w:r>
      <w:r w:rsidR="0060063E" w:rsidRPr="005E7E4A">
        <w:rPr>
          <w:rFonts w:ascii="Times New Roman" w:hAnsi="Times New Roman" w:cs="Times New Roman"/>
          <w:sz w:val="28"/>
          <w:szCs w:val="28"/>
        </w:rPr>
        <w:t xml:space="preserve"> ОВЗ</w:t>
      </w:r>
      <w:r w:rsidRPr="005E7E4A">
        <w:rPr>
          <w:rFonts w:ascii="Times New Roman" w:hAnsi="Times New Roman" w:cs="Times New Roman"/>
          <w:sz w:val="28"/>
          <w:szCs w:val="28"/>
        </w:rPr>
        <w:t xml:space="preserve">), </w:t>
      </w:r>
      <w:r w:rsidR="0060063E" w:rsidRPr="005E7E4A">
        <w:rPr>
          <w:rFonts w:ascii="Times New Roman" w:hAnsi="Times New Roman" w:cs="Times New Roman"/>
          <w:sz w:val="28"/>
          <w:szCs w:val="28"/>
        </w:rPr>
        <w:t>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Как и русский язык, литературное чтение предстаёт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 с ЗПР.</w:t>
      </w:r>
    </w:p>
    <w:p w:rsidR="0060063E" w:rsidRPr="005E7E4A" w:rsidRDefault="00D22CD5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Обучаю</w:t>
      </w:r>
      <w:r w:rsidR="0060063E" w:rsidRPr="005E7E4A">
        <w:rPr>
          <w:rFonts w:ascii="Times New Roman" w:hAnsi="Times New Roman" w:cs="Times New Roman"/>
          <w:sz w:val="28"/>
          <w:szCs w:val="28"/>
        </w:rPr>
        <w:t xml:space="preserve">щиеся с ЗПР, наряду с другими учебными трудностями, испытывают затруднения при формировании навыка чтения. Они долго и с большим трудом овладевают техникой чтения, недостаточно понимают смысл прочитанного, во время чтения могут допускать большое количество разнообразных ошибок (пропуски, замены, перестановки букв, ударение, чтение по догадке и др.). </w:t>
      </w:r>
      <w:r w:rsidRPr="005E7E4A">
        <w:rPr>
          <w:rFonts w:ascii="Times New Roman" w:hAnsi="Times New Roman" w:cs="Times New Roman"/>
          <w:sz w:val="28"/>
          <w:szCs w:val="28"/>
        </w:rPr>
        <w:t>Обучающиеся</w:t>
      </w:r>
      <w:r w:rsidR="0060063E" w:rsidRPr="005E7E4A">
        <w:rPr>
          <w:rFonts w:ascii="Times New Roman" w:hAnsi="Times New Roman" w:cs="Times New Roman"/>
          <w:sz w:val="28"/>
          <w:szCs w:val="28"/>
        </w:rPr>
        <w:t xml:space="preserve"> с ЗПР часто оказываются не в состоянии самостоятельно использовать контекст при осмыслении встречающихся в нем незнакомых слов и выражений. </w:t>
      </w:r>
      <w:r w:rsidRPr="005E7E4A">
        <w:rPr>
          <w:rFonts w:ascii="Times New Roman" w:hAnsi="Times New Roman" w:cs="Times New Roman"/>
          <w:sz w:val="28"/>
          <w:szCs w:val="28"/>
        </w:rPr>
        <w:t>Они</w:t>
      </w:r>
      <w:r w:rsidR="0060063E" w:rsidRPr="005E7E4A">
        <w:rPr>
          <w:rFonts w:ascii="Times New Roman" w:hAnsi="Times New Roman" w:cs="Times New Roman"/>
          <w:sz w:val="28"/>
          <w:szCs w:val="28"/>
        </w:rPr>
        <w:t xml:space="preserve"> затрудняются передать главную мысль прочитанного, установить причинно-следственные связи, самостоятельно охарактеризовать героев произведения и дать оценку их поступкам. Обучающиеся с ЗПР долгое время затрудняются в правильном интонировании при чтении. 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чтение» является одним из основных предметов в системе подготовки обучающегося с ЗПР. Овладение читательской компетенцией, умение излагать свои мысли необходимо для </w:t>
      </w:r>
      <w:r w:rsidRPr="005E7E4A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полноценной социализации обучающегося с ЗПР. В процессе освоения курса у обучающихся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справочниках. Позитивное отношение к книгам и чтению способствует формированию общей культуры. 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Приобретенные обучающимися с ЗПР знания, полученный опыт решения учебных задач, а также </w:t>
      </w:r>
      <w:proofErr w:type="spellStart"/>
      <w:r w:rsidRPr="005E7E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7E4A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«Литературное чтение» с учетом </w:t>
      </w:r>
      <w:proofErr w:type="gramStart"/>
      <w:r w:rsidRPr="005E7E4A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5E7E4A">
        <w:rPr>
          <w:rFonts w:ascii="Times New Roman" w:hAnsi="Times New Roman" w:cs="Times New Roman"/>
          <w:sz w:val="28"/>
          <w:szCs w:val="28"/>
        </w:rPr>
        <w:t xml:space="preserve"> обучающихся с ЗПР. Коррекционная направленность обучения предполагает введение дополнительных видов деятельности и специальных упражнений, направленных на преодоление недостатков в развитии </w:t>
      </w:r>
      <w:proofErr w:type="gramStart"/>
      <w:r w:rsidRPr="005E7E4A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5E7E4A">
        <w:rPr>
          <w:rFonts w:ascii="Times New Roman" w:hAnsi="Times New Roman" w:cs="Times New Roman"/>
          <w:sz w:val="28"/>
          <w:szCs w:val="28"/>
        </w:rPr>
        <w:t xml:space="preserve"> </w:t>
      </w:r>
      <w:r w:rsidR="00D22CD5" w:rsidRPr="005E7E4A">
        <w:rPr>
          <w:rFonts w:ascii="Times New Roman" w:hAnsi="Times New Roman" w:cs="Times New Roman"/>
          <w:sz w:val="28"/>
          <w:szCs w:val="28"/>
        </w:rPr>
        <w:t>обучающихся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с ЗПР, обогащение словарного запаса, активизацию развития звукового анализа и синтеза как основы профилактики специфических ошибок чтения. 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 w:rsidRPr="005E7E4A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5E7E4A">
        <w:rPr>
          <w:rFonts w:ascii="Times New Roman" w:hAnsi="Times New Roman" w:cs="Times New Roman"/>
          <w:sz w:val="28"/>
          <w:szCs w:val="28"/>
        </w:rPr>
        <w:t>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Для совершенствования техники чтения, преодоления разнообразных ошибок и затруднений </w:t>
      </w:r>
      <w:r w:rsidR="00FB0BB7" w:rsidRPr="005E7E4A">
        <w:rPr>
          <w:rFonts w:ascii="Times New Roman" w:hAnsi="Times New Roman" w:cs="Times New Roman"/>
          <w:sz w:val="28"/>
          <w:szCs w:val="28"/>
        </w:rPr>
        <w:t>у обучающихся с ЗПР проводя</w:t>
      </w:r>
      <w:r w:rsidRPr="005E7E4A">
        <w:rPr>
          <w:rFonts w:ascii="Times New Roman" w:hAnsi="Times New Roman" w:cs="Times New Roman"/>
          <w:sz w:val="28"/>
          <w:szCs w:val="28"/>
        </w:rPr>
        <w:t xml:space="preserve">тся специальные тренировочные упражнения, включающие чтение слоговых таблиц, столбиков слов с наращиванием слогов, чтение пар слов, отличающихся одной буквой, преобразование слов, отработка чтения слов определенной слоговой структуры и др. Также используются упражнения по расширению поля зрения читающего, тренировки зрительного восприятия. Особое место отводится работе с текстом, в процессе которой обучающиеся поэтапно переводятся от умений работать с помощью учителя к самостоятельному анализу </w:t>
      </w:r>
      <w:r w:rsidRPr="005E7E4A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прочитанного. Склонность </w:t>
      </w:r>
      <w:r w:rsidR="00FB0BB7" w:rsidRPr="005E7E4A">
        <w:rPr>
          <w:rFonts w:ascii="Times New Roman" w:hAnsi="Times New Roman" w:cs="Times New Roman"/>
          <w:sz w:val="28"/>
          <w:szCs w:val="28"/>
        </w:rPr>
        <w:t>обучающихся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с ЗПР к механическому чтению требует необходимости усиления </w:t>
      </w:r>
      <w:proofErr w:type="gramStart"/>
      <w:r w:rsidRPr="005E7E4A">
        <w:rPr>
          <w:rFonts w:ascii="Times New Roman" w:hAnsi="Times New Roman" w:cs="Times New Roman"/>
          <w:sz w:val="28"/>
          <w:szCs w:val="28"/>
        </w:rPr>
        <w:t>видов деятельности</w:t>
      </w:r>
      <w:proofErr w:type="gramEnd"/>
      <w:r w:rsidRPr="005E7E4A">
        <w:rPr>
          <w:rFonts w:ascii="Times New Roman" w:hAnsi="Times New Roman" w:cs="Times New Roman"/>
          <w:sz w:val="28"/>
          <w:szCs w:val="28"/>
        </w:rPr>
        <w:t xml:space="preserve"> учащихся над осознанностью чтения, пониманием прочитанного. С первого класса проводится работа над выборочным чтением, </w:t>
      </w:r>
      <w:r w:rsidR="00F578C1" w:rsidRPr="005E7E4A">
        <w:rPr>
          <w:rFonts w:ascii="Times New Roman" w:hAnsi="Times New Roman" w:cs="Times New Roman"/>
          <w:sz w:val="28"/>
          <w:szCs w:val="28"/>
        </w:rPr>
        <w:t>нахождением</w:t>
      </w:r>
      <w:r w:rsidRPr="005E7E4A">
        <w:rPr>
          <w:rFonts w:ascii="Times New Roman" w:hAnsi="Times New Roman" w:cs="Times New Roman"/>
          <w:sz w:val="28"/>
          <w:szCs w:val="28"/>
        </w:rPr>
        <w:t xml:space="preserve"> в предложении или тексте заданных слов, выражений, отрывков. </w:t>
      </w:r>
      <w:r w:rsidR="00F578C1" w:rsidRPr="005E7E4A">
        <w:rPr>
          <w:rFonts w:ascii="Times New Roman" w:hAnsi="Times New Roman" w:cs="Times New Roman"/>
          <w:sz w:val="28"/>
          <w:szCs w:val="28"/>
        </w:rPr>
        <w:t>Обучающиеся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с ЗПР приучаются к целостному анализу прочитанного, поиску логических связей между частями произведения, причинно-следственных связей между событиями. </w:t>
      </w:r>
      <w:r w:rsidR="00F578C1" w:rsidRPr="005E7E4A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5E7E4A">
        <w:rPr>
          <w:rFonts w:ascii="Times New Roman" w:hAnsi="Times New Roman" w:cs="Times New Roman"/>
          <w:sz w:val="28"/>
          <w:szCs w:val="28"/>
        </w:rPr>
        <w:t>значение</w:t>
      </w:r>
      <w:r w:rsidR="00F578C1" w:rsidRPr="005E7E4A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словарной работ</w:t>
      </w:r>
      <w:r w:rsidR="00F578C1" w:rsidRPr="005E7E4A">
        <w:rPr>
          <w:rFonts w:ascii="Times New Roman" w:hAnsi="Times New Roman" w:cs="Times New Roman"/>
          <w:sz w:val="28"/>
          <w:szCs w:val="28"/>
        </w:rPr>
        <w:t>е</w:t>
      </w:r>
      <w:r w:rsidRPr="005E7E4A">
        <w:rPr>
          <w:rFonts w:ascii="Times New Roman" w:hAnsi="Times New Roman" w:cs="Times New Roman"/>
          <w:sz w:val="28"/>
          <w:szCs w:val="28"/>
        </w:rPr>
        <w:t>. Происходит развитие понятийной стороны речи, расширение словаря</w:t>
      </w:r>
      <w:r w:rsidR="00F578C1" w:rsidRPr="005E7E4A">
        <w:rPr>
          <w:rFonts w:ascii="Times New Roman" w:hAnsi="Times New Roman" w:cs="Times New Roman"/>
          <w:sz w:val="28"/>
          <w:szCs w:val="28"/>
        </w:rPr>
        <w:t>;</w:t>
      </w:r>
      <w:r w:rsidRPr="005E7E4A">
        <w:rPr>
          <w:rFonts w:ascii="Times New Roman" w:hAnsi="Times New Roman" w:cs="Times New Roman"/>
          <w:sz w:val="28"/>
          <w:szCs w:val="28"/>
        </w:rPr>
        <w:t xml:space="preserve"> </w:t>
      </w:r>
      <w:r w:rsidR="00F578C1" w:rsidRPr="005E7E4A">
        <w:rPr>
          <w:rFonts w:ascii="Times New Roman" w:hAnsi="Times New Roman" w:cs="Times New Roman"/>
          <w:sz w:val="28"/>
          <w:szCs w:val="28"/>
        </w:rPr>
        <w:t>обучающиеся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с З</w:t>
      </w:r>
      <w:r w:rsidR="00F578C1" w:rsidRPr="005E7E4A">
        <w:rPr>
          <w:rFonts w:ascii="Times New Roman" w:hAnsi="Times New Roman" w:cs="Times New Roman"/>
          <w:sz w:val="28"/>
          <w:szCs w:val="28"/>
        </w:rPr>
        <w:t>П</w:t>
      </w:r>
      <w:r w:rsidRPr="005E7E4A">
        <w:rPr>
          <w:rFonts w:ascii="Times New Roman" w:hAnsi="Times New Roman" w:cs="Times New Roman"/>
          <w:sz w:val="28"/>
          <w:szCs w:val="28"/>
        </w:rPr>
        <w:t xml:space="preserve">Р приучаются обращать внимание на непонятные слова, развивают привычку выяснять их значение, более тонко анализируют языковой материал. </w:t>
      </w:r>
      <w:r w:rsidR="00F578C1" w:rsidRPr="005E7E4A">
        <w:rPr>
          <w:rFonts w:ascii="Times New Roman" w:hAnsi="Times New Roman" w:cs="Times New Roman"/>
          <w:sz w:val="28"/>
          <w:szCs w:val="28"/>
        </w:rPr>
        <w:t>Д</w:t>
      </w:r>
      <w:r w:rsidRPr="005E7E4A">
        <w:rPr>
          <w:rFonts w:ascii="Times New Roman" w:hAnsi="Times New Roman" w:cs="Times New Roman"/>
          <w:sz w:val="28"/>
          <w:szCs w:val="28"/>
        </w:rPr>
        <w:t xml:space="preserve">олжна предусматриваться специальная продолжительная работа по обучению пересказу. </w:t>
      </w:r>
      <w:r w:rsidR="00F578C1" w:rsidRPr="005E7E4A">
        <w:rPr>
          <w:rFonts w:ascii="Times New Roman" w:hAnsi="Times New Roman" w:cs="Times New Roman"/>
          <w:sz w:val="28"/>
          <w:szCs w:val="28"/>
        </w:rPr>
        <w:t>Обучающиеся</w:t>
      </w:r>
      <w:r w:rsidRPr="005E7E4A">
        <w:rPr>
          <w:rFonts w:ascii="Times New Roman" w:hAnsi="Times New Roman" w:cs="Times New Roman"/>
          <w:sz w:val="28"/>
          <w:szCs w:val="28"/>
        </w:rPr>
        <w:t xml:space="preserve"> учатся излагать тексты небольшого объема с опорой на картинный план и ключевые слова, затем на план-во</w:t>
      </w:r>
      <w:r w:rsidR="00A45087" w:rsidRPr="005E7E4A">
        <w:rPr>
          <w:rFonts w:ascii="Times New Roman" w:hAnsi="Times New Roman" w:cs="Times New Roman"/>
          <w:sz w:val="28"/>
          <w:szCs w:val="28"/>
        </w:rPr>
        <w:t>п</w:t>
      </w:r>
      <w:r w:rsidRPr="005E7E4A">
        <w:rPr>
          <w:rFonts w:ascii="Times New Roman" w:hAnsi="Times New Roman" w:cs="Times New Roman"/>
          <w:sz w:val="28"/>
          <w:szCs w:val="28"/>
        </w:rPr>
        <w:t xml:space="preserve">рос и позже на совместно составленный план излагаемого текста, при этом визуальная поддержка может долго служить опорой для </w:t>
      </w:r>
      <w:r w:rsidR="00A45087" w:rsidRPr="005E7E4A">
        <w:rPr>
          <w:rFonts w:ascii="Times New Roman" w:hAnsi="Times New Roman" w:cs="Times New Roman"/>
          <w:sz w:val="28"/>
          <w:szCs w:val="28"/>
        </w:rPr>
        <w:t>обучающегося</w:t>
      </w:r>
      <w:r w:rsidRPr="005E7E4A">
        <w:rPr>
          <w:rFonts w:ascii="Times New Roman" w:hAnsi="Times New Roman" w:cs="Times New Roman"/>
          <w:sz w:val="28"/>
          <w:szCs w:val="28"/>
        </w:rPr>
        <w:t>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При усвоении учебного предмета «Литературное чтение»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творчества; происходит достижение необходимого для продолжения образования уровня общего речевого развития; формируется первоначальное представление о многообразии жанров художественных произведений и произведений устного народного творчества; происходит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происходит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E7E4A">
        <w:rPr>
          <w:rFonts w:ascii="Times New Roman" w:hAnsi="Times New Roman" w:cs="Times New Roman"/>
          <w:sz w:val="28"/>
          <w:szCs w:val="28"/>
        </w:rPr>
        <w:t>литературного образования</w:t>
      </w:r>
      <w:proofErr w:type="gramEnd"/>
      <w:r w:rsidRPr="005E7E4A">
        <w:rPr>
          <w:rFonts w:ascii="Times New Roman" w:hAnsi="Times New Roman" w:cs="Times New Roman"/>
          <w:sz w:val="28"/>
          <w:szCs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5E7E4A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5E7E4A">
        <w:rPr>
          <w:rFonts w:ascii="Times New Roman" w:hAnsi="Times New Roman" w:cs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E7E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7E4A">
        <w:rPr>
          <w:rFonts w:ascii="Times New Roman" w:hAnsi="Times New Roman" w:cs="Times New Roman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E7E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7E4A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60063E" w:rsidRPr="005E7E4A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На литературное чтение в 1</w:t>
      </w:r>
      <w:r w:rsidR="00D9721D">
        <w:rPr>
          <w:rFonts w:ascii="Times New Roman" w:hAnsi="Times New Roman" w:cs="Times New Roman"/>
          <w:sz w:val="28"/>
          <w:szCs w:val="28"/>
        </w:rPr>
        <w:t xml:space="preserve"> </w:t>
      </w:r>
      <w:r w:rsidRPr="005E7E4A">
        <w:rPr>
          <w:rFonts w:ascii="Times New Roman" w:hAnsi="Times New Roman" w:cs="Times New Roman"/>
          <w:sz w:val="28"/>
          <w:szCs w:val="28"/>
        </w:rPr>
        <w:t>дополнительном классе отводит</w:t>
      </w:r>
      <w:r w:rsidR="00486454">
        <w:rPr>
          <w:rFonts w:ascii="Times New Roman" w:hAnsi="Times New Roman" w:cs="Times New Roman"/>
          <w:sz w:val="28"/>
          <w:szCs w:val="28"/>
        </w:rPr>
        <w:t>ся 33 учебные недели (132 часа).</w:t>
      </w:r>
    </w:p>
    <w:p w:rsidR="00673F27" w:rsidRPr="005E7E4A" w:rsidRDefault="00673F27" w:rsidP="00EA17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5E7E4A" w:rsidRDefault="00F921E7" w:rsidP="0071630C">
      <w:pPr>
        <w:pStyle w:val="1"/>
        <w:spacing w:before="0" w:line="360" w:lineRule="auto"/>
        <w:jc w:val="both"/>
        <w:rPr>
          <w:rFonts w:cs="Times New Roman"/>
          <w:sz w:val="28"/>
          <w:szCs w:val="28"/>
        </w:rPr>
      </w:pPr>
      <w:bookmarkStart w:id="1" w:name="_Toc142903141"/>
      <w:r w:rsidRPr="005E7E4A">
        <w:rPr>
          <w:rFonts w:cs="Times New Roman"/>
          <w:sz w:val="28"/>
          <w:szCs w:val="28"/>
        </w:rPr>
        <w:lastRenderedPageBreak/>
        <w:t xml:space="preserve">СОДЕРЖАНИЕ </w:t>
      </w:r>
      <w:r w:rsidR="00173E5D">
        <w:rPr>
          <w:rFonts w:cs="Times New Roman"/>
          <w:sz w:val="28"/>
          <w:szCs w:val="28"/>
        </w:rPr>
        <w:t>УЧЕБНОГО ПРЕДМЕТА «ЛИТЕРАТУРНОЕ ЧТЕНИЕ»</w:t>
      </w:r>
      <w:bookmarkEnd w:id="1"/>
    </w:p>
    <w:p w:rsidR="00C65D87" w:rsidRPr="005E7E4A" w:rsidRDefault="00C65D87" w:rsidP="00C65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5E7E4A" w:rsidRDefault="00E53706" w:rsidP="00486454">
      <w:pPr>
        <w:pStyle w:val="2"/>
        <w:jc w:val="center"/>
      </w:pPr>
      <w:bookmarkStart w:id="2" w:name="_Toc142903143"/>
      <w:r w:rsidRPr="005E7E4A">
        <w:t>1 ДОПОЛНИТЕЛЬНЫЙ КЛАСС</w:t>
      </w:r>
      <w:bookmarkEnd w:id="2"/>
    </w:p>
    <w:p w:rsidR="00137A20" w:rsidRPr="005E7E4A" w:rsidRDefault="00137A20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05F7" w:rsidRPr="005E7E4A" w:rsidRDefault="00EA05F7" w:rsidP="00EA05F7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Повторение изученного в 1 классе. Звуковая структура слова. Плавное чтение слогов. Чтение слов, включающих: а) открытые и закрытые слоги всех видов; б) гласные е, ё, ю, и, й, твердый и мягкий знаки; в) слоги со стечением согласных всех видов. </w:t>
      </w:r>
    </w:p>
    <w:p w:rsidR="00EA05F7" w:rsidRPr="005E7E4A" w:rsidRDefault="00EA05F7" w:rsidP="00EA05F7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Дифференциация близких по акустико-артикуляционным признакам звуков, оптическим признакам букв. Чтение целыми словами. Осознанное чтение слов, словосочетаний, предложений. Выразительное чтение предложений.</w:t>
      </w:r>
    </w:p>
    <w:p w:rsidR="00EA05F7" w:rsidRPr="005E7E4A" w:rsidRDefault="00EA05F7" w:rsidP="00EA05F7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Осознанное чтение текстов небольших произведений.</w:t>
      </w:r>
    </w:p>
    <w:p w:rsidR="00EA05F7" w:rsidRPr="005E7E4A" w:rsidRDefault="00EA05F7" w:rsidP="00EA05F7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Знакомство с произведениями детской литературы, доступными для детей. Работа с текстами азбуки: чтение, анализ содержания, уточнения значения слов, соотнесение прочитанного с иллюстрацией.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sz w:val="28"/>
          <w:szCs w:val="28"/>
        </w:rPr>
        <w:t>Сказка фольклорная (народная) и литературная (авторская).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Событийная сторона сказок: последовательность событий в фольклорной (народной) и литературной (авторской) сказке. Отражение сюжета в иллюстрациях.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народные сказки о животных, например, «Лисица и тетерев», «Лиса и рак», литературные (авторские) сказки, например, К.Д, Ушинский «Петух и собака», сказки В.Г.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lastRenderedPageBreak/>
        <w:t>«Кораблик», «Под грибом» и другие (по выбору).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sz w:val="28"/>
          <w:szCs w:val="28"/>
        </w:rPr>
        <w:t>Произведения о детях.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ЛМ. Толстого, Е.А. Пермяка, В.А. Осеевой, А.Л.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>, Ю.И. Ермолаева и других).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В.А. Осеева «Три товарища», А.Л.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«Я — лишний», Ю.И. Ермолаев «Лучший друг» и другие (по выбору).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sz w:val="28"/>
          <w:szCs w:val="28"/>
        </w:rPr>
        <w:t>Произведения о родной природе.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Восприятие и самостоятельное чтение произведений о природе (на примере трёх-четырёх доступных произведений АК. Толстого, А.Н. Плещеева, Е.Ф. Трутневой, СЛ. Маршака и другое).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Интонационный рисунок выразительного чтения: ритм, темп, сила голоса.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Устное народное творчество: малые фольклорные жанры (не менее шести произведений).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малых жанров устного народного творчества: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, загадка, пословица, их назначение (веселить, потешать, играть, поучать). Особенности разных малых фольклорных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жанров.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>, загадки, пословицы.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о братьях наших меньших (три-четыре автора по выбору) герои произведений: Цель и назначение произведений о взаимоотношениях человека и животных воспитание добрых чувств и бережного отношения к животным.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Виды текстов: художественный и научно-познавательный, их сравнение.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героя: описание его внешности, действий, нравственно-этических понятий: любовь и забота о животных.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В.В. Бианки «Лис и Мышонок», Е.И.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«Про Томку», М.М. Пришвин «Ёж», Н.И. Сладков «Лисица и Ёж» и другие.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о маме. Восприятие и самостоятельное чтение произведений о маме (не менее одного автора по выбору, на примере произведений Е.А. Благининой, А.Л.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>, А.В. Митяева и других).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«Мама», А.В. Митяев «За что я люблю маму» и другие (по выбору).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Р.С.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Сеф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«Чудо», ВОВ. Лунин «Я видел чудо», Б.В,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«Моя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Вообразилия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», Ю.П.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«Сто фантазий» и другие (по выбору).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Библиографическая культура (работа с детской книгой).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Представление о том, что книга источник необходимых знаний. Обложка, оглавление, иллюстрации как элементы ориентировки в книге.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Умение использовать тематический каталог при выборе книг в библиотеке.</w:t>
      </w:r>
    </w:p>
    <w:p w:rsidR="00DF03D2" w:rsidRPr="005E7E4A" w:rsidRDefault="00DF03D2" w:rsidP="00DF03D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5E7E4A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5E7E4A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9E2C65" w:rsidRPr="005E7E4A" w:rsidRDefault="009E2C65" w:rsidP="009E2C6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E4A">
        <w:rPr>
          <w:rFonts w:ascii="Times New Roman" w:eastAsia="Cambria" w:hAnsi="Times New Roman" w:cs="Times New Roman"/>
          <w:sz w:val="28"/>
          <w:szCs w:val="28"/>
        </w:rPr>
        <w:t>Изучение содержания учебного предмета «</w:t>
      </w:r>
      <w:r w:rsidR="00DF03D2" w:rsidRPr="005E7E4A">
        <w:rPr>
          <w:rFonts w:ascii="Times New Roman" w:eastAsia="Cambria" w:hAnsi="Times New Roman" w:cs="Times New Roman"/>
          <w:sz w:val="28"/>
          <w:szCs w:val="28"/>
        </w:rPr>
        <w:t>Литературное чтение</w:t>
      </w:r>
      <w:r w:rsidRPr="005E7E4A">
        <w:rPr>
          <w:rFonts w:ascii="Times New Roman" w:eastAsia="Cambria" w:hAnsi="Times New Roman" w:cs="Times New Roman"/>
          <w:sz w:val="28"/>
          <w:szCs w:val="28"/>
        </w:rPr>
        <w:t xml:space="preserve">» в </w:t>
      </w:r>
      <w:r w:rsidRPr="005E7E4A">
        <w:rPr>
          <w:rFonts w:ascii="Times New Roman" w:eastAsia="Cambria" w:hAnsi="Times New Roman" w:cs="Times New Roman"/>
          <w:b/>
          <w:sz w:val="28"/>
          <w:szCs w:val="28"/>
        </w:rPr>
        <w:t>1 дополнительном классе</w:t>
      </w:r>
      <w:r w:rsidRPr="005E7E4A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</w:t>
      </w:r>
      <w:proofErr w:type="spellStart"/>
      <w:r w:rsidRPr="005E7E4A">
        <w:rPr>
          <w:rFonts w:ascii="Times New Roman" w:eastAsia="Cambria" w:hAnsi="Times New Roman" w:cs="Times New Roman"/>
          <w:sz w:val="28"/>
          <w:szCs w:val="28"/>
        </w:rPr>
        <w:t>метапредметных</w:t>
      </w:r>
      <w:proofErr w:type="spellEnd"/>
      <w:r w:rsidRPr="005E7E4A">
        <w:rPr>
          <w:rFonts w:ascii="Times New Roman" w:eastAsia="Cambria" w:hAnsi="Times New Roman" w:cs="Times New Roman"/>
          <w:sz w:val="28"/>
          <w:szCs w:val="28"/>
        </w:rPr>
        <w:t xml:space="preserve"> результатов.</w:t>
      </w:r>
    </w:p>
    <w:p w:rsidR="00FF7FB4" w:rsidRPr="005E7E4A" w:rsidRDefault="00FF7FB4" w:rsidP="00137A20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5E7E4A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5E7E4A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5E7E4A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</w:t>
      </w:r>
      <w:r w:rsidR="00E62D6E" w:rsidRPr="005E7E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исследовательские</w:t>
      </w:r>
      <w:r w:rsidRPr="005E7E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действия:</w:t>
      </w:r>
    </w:p>
    <w:p w:rsidR="00397260" w:rsidRPr="005E7E4A" w:rsidRDefault="00397260" w:rsidP="0039726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понимать фактическое содержание прочитанного или прослушанного текста; ориентироваться в терминах и понятиях: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 xml:space="preserve"> фольклор, малые фольклорные жанры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</w:p>
    <w:p w:rsidR="00397260" w:rsidRPr="005E7E4A" w:rsidRDefault="00397260" w:rsidP="0039726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различать и группировать произведения по жанрам (загадки, пословицы, сказки (фольклорная и литературная), стихотворение, рассказ); </w:t>
      </w:r>
    </w:p>
    <w:p w:rsidR="00397260" w:rsidRPr="005E7E4A" w:rsidRDefault="00397260" w:rsidP="0039726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поступкам; </w:t>
      </w:r>
    </w:p>
    <w:p w:rsidR="00397260" w:rsidRPr="005E7E4A" w:rsidRDefault="00397260" w:rsidP="0039726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сравнивать произведения по теме, настроению, которое оно вызывает.</w:t>
      </w: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397260" w:rsidRPr="005E7E4A" w:rsidRDefault="00397260" w:rsidP="0039726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 соотносить иллюстрацию с текстом произведения, читать отрывки из текста, которые соответствуют иллюстрации.</w:t>
      </w: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5E7E4A" w:rsidRDefault="00E53706" w:rsidP="00FF7FB4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>Коммуникативные</w:t>
      </w:r>
      <w:r w:rsidRPr="005E7E4A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5E7E4A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5E7E4A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читать наизусть стихотворения, соблюдать </w:t>
      </w:r>
      <w:r w:rsidRPr="005E7E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орфоэпические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и пунктуационные нормы; </w:t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пересказывать (устно) содержание произведения с опорой на вопросы, рисунки, </w:t>
      </w:r>
      <w:r w:rsidRPr="005E7E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предложенный план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E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понятий; описывать своё настроение после слушания (чтения) стихотворений, сказок, рассказов.</w:t>
      </w: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5E7E4A" w:rsidRDefault="00E53706" w:rsidP="0029769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5E7E4A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5E7E4A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5E7E4A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понимать и удерживать поставленную учебную задачу, в случае необходимости обращаться за помощью к учителю; </w:t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проявлять желание самостоятельно читать, совершенствовать свой навык чтения; </w:t>
      </w:r>
    </w:p>
    <w:p w:rsidR="00FF7FB4" w:rsidRPr="005E7E4A" w:rsidRDefault="00FF7FB4" w:rsidP="00FF7F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с помощью учителя оценивать свои успехи (трудности) в освоении читательской деятельности.</w:t>
      </w:r>
    </w:p>
    <w:p w:rsidR="00E53706" w:rsidRPr="005E7E4A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53706" w:rsidRPr="005E7E4A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5E7E4A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5E7E4A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F921E7" w:rsidRPr="005E7E4A" w:rsidRDefault="00363819" w:rsidP="009373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проявлять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</w:p>
    <w:p w:rsidR="00363819" w:rsidRDefault="00363819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30C" w:rsidRDefault="0071630C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8E" w:rsidRDefault="00CD358E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8E" w:rsidRDefault="00CD358E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8E" w:rsidRDefault="00CD358E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30C" w:rsidRPr="005E7E4A" w:rsidRDefault="0071630C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5E7E4A" w:rsidRDefault="00F921E7" w:rsidP="0071630C">
      <w:pPr>
        <w:pStyle w:val="1"/>
        <w:jc w:val="both"/>
      </w:pPr>
      <w:bookmarkStart w:id="3" w:name="_Toc142903147"/>
      <w:r w:rsidRPr="005E7E4A">
        <w:lastRenderedPageBreak/>
        <w:t>ПЛАНИРУЕМЫЕ РЕЗУЛЬТАТЫ ОСВОЕНИЯ ПРОГРАММЫ УЧЕБНОГО ПРЕДМЕТА «</w:t>
      </w:r>
      <w:r w:rsidR="00300D73">
        <w:t>ЛИТЕРАТУРНОЕ ЧТЕНИЕ</w:t>
      </w:r>
      <w:r w:rsidRPr="005E7E4A">
        <w:t>» НА УРОВНЕ НАЧАЛЬНОГО ОБЩЕГО ОБРАЗОВАНИЯ</w:t>
      </w:r>
      <w:bookmarkEnd w:id="3"/>
    </w:p>
    <w:p w:rsidR="00D30E1D" w:rsidRPr="005E7E4A" w:rsidRDefault="00D30E1D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5E7E4A" w:rsidRDefault="00F921E7" w:rsidP="00F56B9D">
      <w:pPr>
        <w:pStyle w:val="2"/>
      </w:pPr>
      <w:bookmarkStart w:id="4" w:name="_Toc142903148"/>
      <w:r w:rsidRPr="005E7E4A">
        <w:t>ЛИЧНОСТНЫЕ РЕЗУЛЬТАТЫ</w:t>
      </w:r>
      <w:bookmarkEnd w:id="4"/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результаты: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>Г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 xml:space="preserve">ражданско-патриотическое воспитание: </w:t>
      </w:r>
      <w:r w:rsidR="00F25066" w:rsidRPr="005E7E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уховно-нравственное воспитание: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5776" behindDoc="0" locked="0" layoutInCell="1" allowOverlap="0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sz w:val="28"/>
          <w:szCs w:val="28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>Э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стетическое воспитание: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эмоционально-эстетической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>Т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рудовое воспитание: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>Э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кологическое воспитание: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:rsidR="00F25066" w:rsidRPr="005E7E4A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5E7E4A">
        <w:rPr>
          <w:rFonts w:ascii="Times New Roman" w:hAnsi="Times New Roman" w:cs="Times New Roman"/>
          <w:b/>
          <w:sz w:val="28"/>
          <w:szCs w:val="28"/>
        </w:rPr>
        <w:t>Ц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енности научного познания:</w:t>
      </w:r>
    </w:p>
    <w:p w:rsidR="00F25066" w:rsidRPr="005E7E4A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</w:t>
      </w:r>
      <w:r w:rsidRPr="005E7E4A">
        <w:rPr>
          <w:rFonts w:ascii="Times New Roman" w:hAnsi="Times New Roman" w:cs="Times New Roman"/>
          <w:sz w:val="28"/>
          <w:szCs w:val="28"/>
        </w:rPr>
        <w:lastRenderedPageBreak/>
        <w:t>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A36B5" w:rsidRPr="005E7E4A" w:rsidRDefault="005A36B5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5E7E4A" w:rsidRDefault="00F921E7" w:rsidP="00F56B9D">
      <w:pPr>
        <w:pStyle w:val="2"/>
      </w:pPr>
      <w:bookmarkStart w:id="6" w:name="_Toc142903149"/>
      <w:r w:rsidRPr="005E7E4A">
        <w:t>МЕТАПРЕДМЕТНЫЕ РЕЗУЛЬТАТЫ</w:t>
      </w:r>
      <w:bookmarkEnd w:id="6"/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2B20" w:rsidRPr="005E7E4A" w:rsidRDefault="003E2B20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7E4A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3E2B20" w:rsidRPr="005E7E4A" w:rsidRDefault="003E2B20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5E7E4A">
        <w:rPr>
          <w:rFonts w:ascii="Times New Roman" w:hAnsi="Times New Roman" w:cs="Times New Roman"/>
          <w:b/>
          <w:sz w:val="28"/>
          <w:szCs w:val="28"/>
        </w:rPr>
        <w:t>: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сравнивать произведения по теме, главной мысли, жанру, соотносить произведение и его автора, устанавливать после совместного анализа основания для сравнения произведений, устанавливать аналогии; 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объединять произведения по жанру, авторской принадлежности; 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определять с помощью учителя существенный признак для классификации, классифицировать произведения по темам, жанрам; 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находить после совместного анализа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F25066" w:rsidRPr="005E7E4A" w:rsidRDefault="00D8454F" w:rsidP="00D84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hAnsi="Times New Roman" w:cs="Times New Roman"/>
          <w:b/>
          <w:i/>
          <w:sz w:val="28"/>
          <w:szCs w:val="28"/>
        </w:rPr>
        <w:lastRenderedPageBreak/>
        <w:t>Б</w:t>
      </w:r>
      <w:r w:rsidR="00F25066" w:rsidRPr="005E7E4A">
        <w:rPr>
          <w:rFonts w:ascii="Times New Roman" w:hAnsi="Times New Roman" w:cs="Times New Roman"/>
          <w:b/>
          <w:i/>
          <w:sz w:val="28"/>
          <w:szCs w:val="28"/>
        </w:rPr>
        <w:t>азовые исследовательские действия: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определять разрыв между реальным и желательным состоянием объекта </w:t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8848" behindDoc="0" locked="0" layoutInCell="1" allowOverlap="0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l="0" t="0" r="0" b="0"/>
            <wp:wrapSquare wrapText="bothSides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1920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4992" behindDoc="0" locked="0" layoutInCell="1" allowOverlap="0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l="0" t="0" r="0" b="0"/>
            <wp:wrapSquare wrapText="bothSides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8064" behindDoc="0" locked="0" layoutInCell="1" allowOverlap="0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l="0" t="0" r="0" b="0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1136" behindDoc="0" locked="0" layoutInCell="1" allowOverlap="0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l="0" t="0" r="0" b="0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4208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hAnsi="Times New Roman" w:cs="Times New Roman"/>
          <w:sz w:val="28"/>
          <w:szCs w:val="28"/>
        </w:rPr>
        <w:t xml:space="preserve">(ситуации) на основе предложенных учителем вопросов; </w:t>
      </w:r>
    </w:p>
    <w:p w:rsidR="00D8454F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формулировать с помощь. учителя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5066" w:rsidRPr="005E7E4A" w:rsidRDefault="00D8454F" w:rsidP="00D84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25066" w:rsidRPr="005E7E4A">
        <w:rPr>
          <w:rFonts w:ascii="Times New Roman" w:hAnsi="Times New Roman" w:cs="Times New Roman"/>
          <w:b/>
          <w:i/>
          <w:sz w:val="28"/>
          <w:szCs w:val="28"/>
        </w:rPr>
        <w:t>абота с информацией: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информации; 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 </w:t>
      </w:r>
    </w:p>
    <w:p w:rsidR="0026701A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26701A" w:rsidRPr="005E7E4A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7E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Коммуникативные универсальные учебные действия </w:t>
      </w:r>
    </w:p>
    <w:p w:rsidR="00F25066" w:rsidRPr="005E7E4A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7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корректно и аргументированно высказывать своё мнение; строить речевое высказывание в соответствии с поставленной задачей; </w:t>
      </w:r>
      <w:r w:rsidRPr="005E7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 готовить с помощью взрослого небольшие публичные выступления; подбирать иллюстративный материал (рисунки, фото, плакаты) к тексту выступления.</w:t>
      </w:r>
    </w:p>
    <w:p w:rsidR="0026701A" w:rsidRPr="005E7E4A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26701A" w:rsidRPr="005E7E4A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5E7E4A"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 w:rsidRPr="005E7E4A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</w:p>
    <w:p w:rsidR="0026701A" w:rsidRPr="005E7E4A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действий, придерживаться последовательности действий в соответствии с целью.</w:t>
      </w:r>
    </w:p>
    <w:p w:rsidR="00F25066" w:rsidRPr="005E7E4A" w:rsidRDefault="003F06E1" w:rsidP="003F0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E4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25066" w:rsidRPr="005E7E4A">
        <w:rPr>
          <w:rFonts w:ascii="Times New Roman" w:hAnsi="Times New Roman" w:cs="Times New Roman"/>
          <w:b/>
          <w:i/>
          <w:sz w:val="28"/>
          <w:szCs w:val="28"/>
        </w:rPr>
        <w:t>амоконтрол</w:t>
      </w:r>
      <w:r w:rsidRPr="005E7E4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F25066" w:rsidRPr="005E7E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устанавливать после совместного анализа причины успеха (неудач) учебной деятельности; </w:t>
      </w:r>
    </w:p>
    <w:p w:rsidR="00F2506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F25066" w:rsidRPr="005E7E4A" w:rsidRDefault="003F06E1" w:rsidP="003F0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A">
        <w:rPr>
          <w:rFonts w:ascii="Times New Roman" w:hAnsi="Times New Roman" w:cs="Times New Roman"/>
          <w:b/>
          <w:sz w:val="28"/>
          <w:szCs w:val="28"/>
        </w:rPr>
        <w:t>С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овместн</w:t>
      </w:r>
      <w:r w:rsidRPr="005E7E4A">
        <w:rPr>
          <w:rFonts w:ascii="Times New Roman" w:hAnsi="Times New Roman" w:cs="Times New Roman"/>
          <w:b/>
          <w:sz w:val="28"/>
          <w:szCs w:val="28"/>
        </w:rPr>
        <w:t>ая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5E7E4A">
        <w:rPr>
          <w:rFonts w:ascii="Times New Roman" w:hAnsi="Times New Roman" w:cs="Times New Roman"/>
          <w:b/>
          <w:sz w:val="28"/>
          <w:szCs w:val="28"/>
        </w:rPr>
        <w:t>ь</w:t>
      </w:r>
      <w:r w:rsidR="00F25066" w:rsidRPr="005E7E4A">
        <w:rPr>
          <w:rFonts w:ascii="Times New Roman" w:hAnsi="Times New Roman" w:cs="Times New Roman"/>
          <w:b/>
          <w:sz w:val="28"/>
          <w:szCs w:val="28"/>
        </w:rPr>
        <w:t>: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 выполнять свою часть работы;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оценивать после совместного анализа свой вклад в общий результат; </w:t>
      </w:r>
    </w:p>
    <w:p w:rsidR="003F06E1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выполнять совместные проектные задания с опорой на предложенные образцы; </w:t>
      </w:r>
    </w:p>
    <w:p w:rsidR="00A44296" w:rsidRPr="005E7E4A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E53706" w:rsidRDefault="00F25066" w:rsidP="00486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A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71630C" w:rsidRPr="00486454" w:rsidRDefault="0071630C" w:rsidP="00486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5E7E4A" w:rsidRDefault="00E53706" w:rsidP="00F56B9D">
      <w:pPr>
        <w:pStyle w:val="3"/>
      </w:pPr>
      <w:bookmarkStart w:id="7" w:name="_Toc142903152"/>
      <w:r w:rsidRPr="005E7E4A">
        <w:t>1 ДОПОЛНИТЕЛЬНЫЙ КЛАСС</w:t>
      </w:r>
      <w:bookmarkEnd w:id="7"/>
    </w:p>
    <w:p w:rsidR="00E53706" w:rsidRPr="005E7E4A" w:rsidRDefault="00E53706" w:rsidP="00D9635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5E7E4A">
        <w:rPr>
          <w:rFonts w:ascii="Times New Roman" w:eastAsia="Times New Roman" w:hAnsi="Times New Roman" w:cs="Times New Roman"/>
          <w:b/>
          <w:sz w:val="28"/>
          <w:szCs w:val="28"/>
        </w:rPr>
        <w:t>1 дополнительном классе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0">
            <wp:simplePos x="0" y="0"/>
            <wp:positionH relativeFrom="page">
              <wp:posOffset>268605</wp:posOffset>
            </wp:positionH>
            <wp:positionV relativeFrom="page">
              <wp:posOffset>4069080</wp:posOffset>
            </wp:positionV>
            <wp:extent cx="6350" cy="152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понимать ценность чтения для решения учебных задач и применения в различных жизненных ситуациях: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отвечать на вопрос о важности чтения для личного развития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, находить в художественных произведениях отражение нравственных ценностей, традиций, быта разных народов под руководством учителя;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читать наизусть с соблюдением орфоэпических и пунктуационных норм не менее 2 стихотворений на выбор о Родине, о детях, о семье, о родной природе в разные времена года;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различать прозаическую (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нестихотворную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) и стихотворную речь;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E7E4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, сказки (фольклорные и литературные), рассказы, стихотворения); </w:t>
      </w:r>
    </w:p>
    <w:p w:rsidR="00316219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понимать содержание прослушанного (прочитанного) произведения: понимать заголовок произведения , и уметь соотносить с его содержанием, отвечать на вопросы по фактическому содержанию произведения; владеть элементарными умениями анализа текста 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lastRenderedPageBreak/>
        <w:t>прослушанного (прочитанного) произведения под руководством учителя: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 (из словаря учебника);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заголовок, содержание произведения), подтверждать свой ответ примерами из текста;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читать по ролям с соблюдением норм произношения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7E4A">
        <w:rPr>
          <w:rFonts w:ascii="Times New Roman" w:eastAsia="Times New Roman" w:hAnsi="Times New Roman" w:cs="Times New Roman"/>
          <w:i/>
          <w:sz w:val="28"/>
          <w:szCs w:val="28"/>
        </w:rPr>
        <w:t>расстановки ударения</w:t>
      </w: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составлять высказывания по содержанию произведения (не менее 2 предложений) по заданному алгоритму под руководством учителя; </w:t>
      </w:r>
    </w:p>
    <w:p w:rsidR="001A59BF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 </w:t>
      </w:r>
    </w:p>
    <w:p w:rsidR="00316219" w:rsidRPr="005E7E4A" w:rsidRDefault="00316219" w:rsidP="00316219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E4A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систематическом чтении.</w:t>
      </w: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CD358E">
          <w:footerReference w:type="default" r:id="rId20"/>
          <w:pgSz w:w="11906" w:h="16838"/>
          <w:pgMar w:top="993" w:right="851" w:bottom="993" w:left="1701" w:header="709" w:footer="276" w:gutter="0"/>
          <w:cols w:space="708"/>
          <w:docGrid w:linePitch="360"/>
        </w:sectPr>
      </w:pPr>
    </w:p>
    <w:p w:rsidR="00F921E7" w:rsidRPr="005E7E4A" w:rsidRDefault="00F921E7" w:rsidP="00A53EC1">
      <w:pPr>
        <w:pStyle w:val="1"/>
      </w:pPr>
      <w:bookmarkStart w:id="8" w:name="_Toc142903156"/>
      <w:r w:rsidRPr="005E7E4A">
        <w:lastRenderedPageBreak/>
        <w:t>ТЕМАТИЧЕСКОЕ ПЛАНИРОВАНИЕ</w:t>
      </w:r>
      <w:bookmarkEnd w:id="8"/>
    </w:p>
    <w:p w:rsidR="008220C2" w:rsidRPr="005E7E4A" w:rsidRDefault="008220C2" w:rsidP="00166ABC">
      <w:pPr>
        <w:pStyle w:val="2"/>
      </w:pPr>
      <w:bookmarkStart w:id="9" w:name="_Toc142903158"/>
      <w:r w:rsidRPr="005E7E4A">
        <w:t xml:space="preserve">1 ДОПОЛНИТЕЛЬНЫЙ КЛАСС </w:t>
      </w:r>
      <w:r w:rsidR="00630DC4" w:rsidRPr="005E7E4A">
        <w:t>(1</w:t>
      </w:r>
      <w:r w:rsidR="00C11DFF" w:rsidRPr="005E7E4A">
        <w:t>32</w:t>
      </w:r>
      <w:r w:rsidR="00630DC4" w:rsidRPr="005E7E4A">
        <w:t xml:space="preserve"> час</w:t>
      </w:r>
      <w:r w:rsidR="00C11DFF" w:rsidRPr="005E7E4A">
        <w:t>а</w:t>
      </w:r>
      <w:r w:rsidR="00630DC4" w:rsidRPr="005E7E4A">
        <w:t>)</w:t>
      </w:r>
      <w:bookmarkEnd w:id="9"/>
      <w:r w:rsidR="0071630C">
        <w:t xml:space="preserve"> </w:t>
      </w:r>
    </w:p>
    <w:p w:rsidR="00C11DFF" w:rsidRPr="005E7E4A" w:rsidRDefault="00C11DFF" w:rsidP="00716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E4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рассчитано на классы, закон</w:t>
      </w:r>
      <w:r w:rsidR="0071630C">
        <w:rPr>
          <w:rFonts w:ascii="Times New Roman" w:eastAsia="Times New Roman" w:hAnsi="Times New Roman" w:cs="Times New Roman"/>
          <w:sz w:val="24"/>
          <w:szCs w:val="24"/>
        </w:rPr>
        <w:t xml:space="preserve">чившие изучение курса «Обучение </w:t>
      </w:r>
      <w:r w:rsidRPr="005E7E4A">
        <w:rPr>
          <w:rFonts w:ascii="Times New Roman" w:eastAsia="Times New Roman" w:hAnsi="Times New Roman" w:cs="Times New Roman"/>
          <w:sz w:val="24"/>
          <w:szCs w:val="24"/>
        </w:rPr>
        <w:t>грамоте»</w:t>
      </w:r>
      <w:r w:rsidRPr="005E7E4A">
        <w:rPr>
          <w:rFonts w:ascii="Times New Roman" w:eastAsia="Verdana" w:hAnsi="Times New Roman" w:cs="Times New Roman"/>
          <w:sz w:val="24"/>
          <w:szCs w:val="24"/>
          <w:vertAlign w:val="superscript"/>
        </w:rPr>
        <w:footnoteReference w:id="1"/>
      </w:r>
      <w:r w:rsidRPr="005E7E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21C" w:rsidRPr="005E7E4A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1E0" w:firstRow="1" w:lastRow="1" w:firstColumn="1" w:lastColumn="1" w:noHBand="0" w:noVBand="0"/>
      </w:tblPr>
      <w:tblGrid>
        <w:gridCol w:w="454"/>
        <w:gridCol w:w="2064"/>
        <w:gridCol w:w="3260"/>
        <w:gridCol w:w="9952"/>
      </w:tblGrid>
      <w:tr w:rsidR="00C11DFF" w:rsidRPr="005E7E4A" w:rsidTr="00A53EC1">
        <w:trPr>
          <w:trHeight w:val="649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11DFF" w:rsidRPr="005E7E4A" w:rsidTr="00A53EC1">
        <w:trPr>
          <w:trHeight w:val="465"/>
        </w:trPr>
        <w:tc>
          <w:tcPr>
            <w:tcW w:w="454" w:type="dxa"/>
          </w:tcPr>
          <w:p w:rsidR="00C11DFF" w:rsidRPr="005E7E4A" w:rsidRDefault="00C11DFF" w:rsidP="00E62D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11DFF" w:rsidRPr="005E7E4A" w:rsidRDefault="00C11DFF" w:rsidP="005E7E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Повторение пройденного в 1 классе.</w:t>
            </w:r>
          </w:p>
          <w:p w:rsidR="00C11DFF" w:rsidRPr="005E7E4A" w:rsidRDefault="00C11DFF" w:rsidP="005E7E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  <w:p w:rsidR="00C11DFF" w:rsidRPr="005E7E4A" w:rsidRDefault="00C11DFF" w:rsidP="005E7E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pStyle w:val="TableParagraph"/>
              <w:rPr>
                <w:lang w:eastAsia="ru-RU"/>
              </w:rPr>
            </w:pPr>
            <w:r w:rsidRPr="005E7E4A">
              <w:rPr>
                <w:lang w:eastAsia="ru-RU"/>
              </w:rPr>
              <w:t>Звуковая структура слова.</w:t>
            </w:r>
          </w:p>
          <w:p w:rsidR="00C11DFF" w:rsidRPr="005E7E4A" w:rsidRDefault="00C11DFF" w:rsidP="00E62D6E">
            <w:pPr>
              <w:pStyle w:val="TableParagraph"/>
              <w:rPr>
                <w:lang w:eastAsia="ru-RU"/>
              </w:rPr>
            </w:pPr>
            <w:r w:rsidRPr="005E7E4A">
              <w:rPr>
                <w:lang w:eastAsia="ru-RU"/>
              </w:rPr>
              <w:t xml:space="preserve">Плавное чтение слогов. </w:t>
            </w:r>
            <w:r w:rsidRPr="005E7E4A">
              <w:rPr>
                <w:sz w:val="24"/>
                <w:szCs w:val="24"/>
              </w:rPr>
              <w:t xml:space="preserve">Чтение слов, включающих: а) </w:t>
            </w:r>
            <w:proofErr w:type="gramStart"/>
            <w:r w:rsidRPr="005E7E4A">
              <w:rPr>
                <w:sz w:val="24"/>
                <w:szCs w:val="24"/>
              </w:rPr>
              <w:t>открытые  и</w:t>
            </w:r>
            <w:proofErr w:type="gramEnd"/>
            <w:r w:rsidRPr="005E7E4A">
              <w:rPr>
                <w:sz w:val="24"/>
                <w:szCs w:val="24"/>
              </w:rPr>
              <w:t xml:space="preserve"> закрытые слоги всех видов; б) гласные е, ё, ю, и, й, твердый и мягкий знаки; в) слоги со стечением согласных всех видов.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 xml:space="preserve">Дифференциация близких по </w:t>
            </w:r>
            <w:proofErr w:type="spellStart"/>
            <w:r w:rsidRPr="005E7E4A">
              <w:rPr>
                <w:sz w:val="24"/>
                <w:szCs w:val="24"/>
                <w:lang w:eastAsia="ru-RU"/>
              </w:rPr>
              <w:t>акустико</w:t>
            </w:r>
            <w:r w:rsidRPr="005E7E4A">
              <w:rPr>
                <w:sz w:val="24"/>
                <w:szCs w:val="24"/>
                <w:lang w:eastAsia="ru-RU"/>
              </w:rPr>
              <w:softHyphen/>
              <w:t>артикуляционным</w:t>
            </w:r>
            <w:proofErr w:type="spellEnd"/>
            <w:r w:rsidRPr="005E7E4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7E4A">
              <w:rPr>
                <w:sz w:val="24"/>
                <w:szCs w:val="24"/>
                <w:lang w:eastAsia="ru-RU"/>
              </w:rPr>
              <w:t>признакам звуков, оптическим признакам букв.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>Осознанное чтение слов, словосочетаний, предложений.</w:t>
            </w:r>
          </w:p>
          <w:p w:rsidR="00C11DFF" w:rsidRPr="005E7E4A" w:rsidRDefault="00C11DFF" w:rsidP="00E62D6E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sz w:val="24"/>
                <w:szCs w:val="24"/>
                <w:lang w:eastAsia="ru-RU"/>
              </w:rPr>
              <w:t>Выразительное чтение предложений.</w:t>
            </w:r>
            <w:r w:rsidRPr="005E7E4A">
              <w:rPr>
                <w:rFonts w:eastAsiaTheme="minorEastAsia"/>
                <w:sz w:val="24"/>
                <w:szCs w:val="24"/>
              </w:rPr>
              <w:t xml:space="preserve"> Осознанное чтение текстов, небольших произведений. 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>Работа с текстами азбуки.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C11DFF" w:rsidRPr="005E7E4A" w:rsidRDefault="00C11DFF" w:rsidP="00E62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FF" w:rsidRPr="005E7E4A" w:rsidRDefault="00C11DFF" w:rsidP="00E62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</w:tcPr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 xml:space="preserve">Практическая работа: составление </w:t>
            </w:r>
            <w:proofErr w:type="spellStart"/>
            <w:proofErr w:type="gramStart"/>
            <w:r w:rsidRPr="005E7E4A">
              <w:rPr>
                <w:sz w:val="24"/>
                <w:szCs w:val="24"/>
                <w:lang w:eastAsia="ru-RU"/>
              </w:rPr>
              <w:t>звуко</w:t>
            </w:r>
            <w:proofErr w:type="spellEnd"/>
            <w:r w:rsidRPr="005E7E4A">
              <w:rPr>
                <w:sz w:val="24"/>
                <w:szCs w:val="24"/>
                <w:lang w:eastAsia="ru-RU"/>
              </w:rPr>
              <w:t>-буквенной</w:t>
            </w:r>
            <w:proofErr w:type="gramEnd"/>
            <w:r w:rsidRPr="005E7E4A">
              <w:rPr>
                <w:sz w:val="24"/>
                <w:szCs w:val="24"/>
                <w:lang w:eastAsia="ru-RU"/>
              </w:rPr>
              <w:t xml:space="preserve"> схемы слова к прочитанным словам.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>Игровое упражнение: «Отгадай букву» узнавание буквы по ее части, в зашумленных и наложенных изображениях.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 xml:space="preserve">Игровое упражнение: «Повтори за мной» воспроизведение слоговых цепочек с оппозиционными звуками, </w:t>
            </w:r>
            <w:proofErr w:type="spellStart"/>
            <w:r w:rsidRPr="005E7E4A">
              <w:rPr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5E7E4A">
              <w:rPr>
                <w:sz w:val="24"/>
                <w:szCs w:val="24"/>
                <w:lang w:eastAsia="ru-RU"/>
              </w:rPr>
              <w:t xml:space="preserve"> и скороговорок.</w:t>
            </w:r>
          </w:p>
          <w:p w:rsidR="00C11DFF" w:rsidRPr="005E7E4A" w:rsidRDefault="00C11DFF" w:rsidP="00E62D6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E7E4A">
              <w:rPr>
                <w:sz w:val="24"/>
                <w:szCs w:val="24"/>
                <w:lang w:eastAsia="ru-RU"/>
              </w:rPr>
              <w:t>Практическая работа по д</w:t>
            </w:r>
            <w:r w:rsidRPr="005E7E4A">
              <w:rPr>
                <w:w w:val="120"/>
                <w:lang w:eastAsia="ru-RU"/>
              </w:rPr>
              <w:t xml:space="preserve">ифференциации близких по </w:t>
            </w:r>
            <w:r w:rsidRPr="005E7E4A">
              <w:rPr>
                <w:sz w:val="24"/>
                <w:szCs w:val="24"/>
                <w:lang w:eastAsia="ru-RU"/>
              </w:rPr>
              <w:t>акустико-</w:t>
            </w:r>
            <w:r w:rsidRPr="005E7E4A">
              <w:rPr>
                <w:sz w:val="24"/>
                <w:szCs w:val="24"/>
                <w:lang w:eastAsia="ru-RU"/>
              </w:rPr>
              <w:softHyphen/>
              <w:t>артикуляционным признакам звуков, оптическим признакам букв.</w:t>
            </w:r>
          </w:p>
          <w:p w:rsidR="00C11DFF" w:rsidRPr="005E7E4A" w:rsidRDefault="00C11DFF" w:rsidP="00E62D6E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rFonts w:eastAsiaTheme="minorEastAsia"/>
                <w:sz w:val="24"/>
                <w:szCs w:val="24"/>
              </w:rPr>
              <w:t xml:space="preserve">Тренинг техники чтения: чтение комбинированных слоговых таблиц, </w:t>
            </w:r>
            <w:r w:rsidRPr="005E7E4A">
              <w:rPr>
                <w:sz w:val="24"/>
                <w:szCs w:val="24"/>
                <w:lang w:eastAsia="ru-RU"/>
              </w:rPr>
              <w:t>чтение столбиков слогов и слов с наращиванием, расположенных одинаковой частью друг под другом, ч</w:t>
            </w:r>
            <w:r w:rsidRPr="005E7E4A">
              <w:rPr>
                <w:rFonts w:eastAsiaTheme="minorEastAsia"/>
                <w:sz w:val="24"/>
                <w:szCs w:val="24"/>
              </w:rPr>
              <w:t>тение пар слов, отличающихся одной буквой.</w:t>
            </w:r>
          </w:p>
          <w:p w:rsidR="00C11DFF" w:rsidRPr="005E7E4A" w:rsidRDefault="00C11DFF" w:rsidP="00E62D6E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rFonts w:eastAsiaTheme="minorEastAsia"/>
                <w:sz w:val="24"/>
                <w:szCs w:val="24"/>
              </w:rPr>
              <w:t>Работа в парах: деформированное слово (составление слов из букв разрезной азбуки и слогов, заранее заданных учителем).</w:t>
            </w:r>
          </w:p>
          <w:p w:rsidR="00C11DFF" w:rsidRPr="005E7E4A" w:rsidRDefault="00C11DFF" w:rsidP="00E62D6E">
            <w:pPr>
              <w:pStyle w:val="TableParagraph"/>
              <w:spacing w:line="228" w:lineRule="auto"/>
              <w:ind w:right="189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rFonts w:eastAsiaTheme="minorEastAsia"/>
                <w:sz w:val="24"/>
                <w:szCs w:val="24"/>
              </w:rPr>
              <w:t>Творческое задание: чтение текстов, в которых слова в предложении заменены картинкой.</w:t>
            </w:r>
          </w:p>
          <w:p w:rsidR="00C11DFF" w:rsidRPr="005E7E4A" w:rsidRDefault="00C11DFF" w:rsidP="00E62D6E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rFonts w:eastAsiaTheme="minorEastAsia"/>
                <w:sz w:val="24"/>
                <w:szCs w:val="24"/>
              </w:rPr>
              <w:t>Чтение с соотнесением прочитанной части с сюжетной картинкой из серии.</w:t>
            </w:r>
          </w:p>
          <w:p w:rsidR="00C11DFF" w:rsidRPr="005E7E4A" w:rsidRDefault="00C11DFF" w:rsidP="00E62D6E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5E7E4A">
              <w:rPr>
                <w:rFonts w:eastAsiaTheme="minorEastAsia"/>
                <w:sz w:val="24"/>
                <w:szCs w:val="24"/>
              </w:rPr>
              <w:t>Работа в парах: выборочное чтение.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E4A">
              <w:rPr>
                <w:rFonts w:ascii="Times New Roman" w:eastAsiaTheme="minorEastAsia" w:hAnsi="Times New Roman"/>
                <w:sz w:val="24"/>
                <w:szCs w:val="24"/>
              </w:rPr>
              <w:t xml:space="preserve">Плавное осмысленное чтение слов, предложений (допускается слоговое чтение). 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Совместная работа: словарная работа по уточнению лексического значения слов и выражений, подбор слов, близких по значению.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 xml:space="preserve">Учебный диалог: определение темы и главной мысли прочитанного, анализ поступков героев.  </w:t>
            </w:r>
            <w:r w:rsidRPr="005E7E4A">
              <w:rPr>
                <w:rFonts w:ascii="Times New Roman" w:eastAsiaTheme="minorEastAsia" w:hAnsi="Times New Roman"/>
                <w:sz w:val="24"/>
                <w:szCs w:val="24"/>
              </w:rPr>
              <w:t>Ответы на вопросы по содержанию прочитанного или услышанного.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нахождение в тексте слов, словосочетаний и выражений по заданию учителя. 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Пересказ небольшого текста с помощью вопросов по картинному плану, составление предложений по сюжетной картинке или серии картинок. </w:t>
            </w:r>
          </w:p>
          <w:p w:rsidR="00C11DFF" w:rsidRPr="005E7E4A" w:rsidRDefault="00C11DFF" w:rsidP="00E62D6E">
            <w:pPr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Воспроизведение стихотворения наизусть.</w:t>
            </w:r>
          </w:p>
        </w:tc>
      </w:tr>
      <w:tr w:rsidR="00C11DFF" w:rsidRPr="005E7E4A" w:rsidTr="00A53EC1">
        <w:trPr>
          <w:trHeight w:val="465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Сказка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народная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(фольклорная) 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литературная (авторская)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(30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Восприятие текста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произведений художественной литературы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 устного народного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творчества. Фольклорная и литературная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(авторская) сказка: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сходство и различия. Реальность и волшебство в сказке. Событийная сторона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сказок: последовательность событий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 фольклорной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(народной) и литературной (авторской) сказке. Отражение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сюжета в иллюстрациях. Герои сказочных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произведений. Нравственные ценности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 идеи, традиции,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быт, культура в русских народных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 литературных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(авторских) сказках,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поступки, отражающие нравственные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качества (отношение к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природе, людям,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предметам).</w:t>
            </w:r>
          </w:p>
        </w:tc>
        <w:tc>
          <w:tcPr>
            <w:tcW w:w="9952" w:type="dxa"/>
          </w:tcPr>
          <w:p w:rsidR="00C11DFF" w:rsidRPr="005E7E4A" w:rsidRDefault="00C11DFF" w:rsidP="00E62D6E"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Слушание чтения учителем фольклорных произведений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(на примере русских народных сказок: «Кот, петух и лиса»,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«Кот и лиса», «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Жихарка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», «Лисичка-сестричка и волк»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 литературных (авторских): К. И. Чуковский «Путаница»,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«Айболит», «Муха-Цокотуха», С. Я. Маршак «Тихая сказка»,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В. Г.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Сутеев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«Палочка-выручалочка»).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Учебный диалог: обсуждение вопросов — какова тема сказки,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кто её герои, что произошло (что происходило) в сказке.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Задание на формулирование предложений с использованием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вопросительного слова с учётом фактического содержания текста (где? как? когда? почему?).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Совместная работа: словарная работа по уточнению лексического значения слов.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Практическая работа: нахождение в тексте слова, словосочетания и выражения по заданию учителя.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Упражнение в самостоятельном чтении вслух целыми словами с постепенным увеличением скорости чтения (в соответствии с индивидуальными возможностями учащегося).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Смысловое чтение народных (фольклорных) и литературных (авторских) сказок. Например, русские народные сказки: «Лиса и рак», «Лисица и тетерев», «Журавль и цапля», «Волк и семеро козлят», 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Сутеев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«Кораблик», В. В. Бианки «Лис и Мышонок», Е. И.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Чарушин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«Теремок», А. С. Пушкин «Сказка о царе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Салтане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…» (отрывок) и др. (не менее 4 произведений по выбору).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произведения: поиск описания героев сказки, характеристика героя с использованием примеров из текста.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Воображаемая ситуация: представление, как бы изменилась сказка, если бы её герои были другими. Например, лиса — добрая, а волк — умный.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Дифференцированная работа: упражнение в чтении по ролям.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 сравнение литературных (авторских) и народных (фольклорных) сказок (сходство и различия тем, героев, событий).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Коллективная работа: восстановление последовательности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событий сказки с опорой на иллюстрацию (рисунок).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Пересказ (устно) сказки с соблюдением последовательности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событий с опорой на иллюстрации (рисунки) и ключевые слова.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Учебный диалог: определение с помощью учителя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 (по наводящим вопросам учителя).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Дифференцированная работа: коллективная работа по заполнению таблицы под руководством учителя. Предлагаются карточки с названием сказок. Расположить карточки в нужные окошки таблицы.</w:t>
            </w:r>
          </w:p>
          <w:tbl>
            <w:tblPr>
              <w:tblStyle w:val="TableNormal"/>
              <w:tblpPr w:leftFromText="180" w:rightFromText="180" w:vertAnchor="text" w:horzAnchor="margin" w:tblpY="105"/>
              <w:tblOverlap w:val="never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6804"/>
            </w:tblGrid>
            <w:tr w:rsidR="00C11DFF" w:rsidRPr="005E7E4A" w:rsidTr="005E7E4A">
              <w:trPr>
                <w:trHeight w:val="553"/>
              </w:trPr>
              <w:tc>
                <w:tcPr>
                  <w:tcW w:w="3397" w:type="dxa"/>
                </w:tcPr>
                <w:p w:rsidR="00C11DFF" w:rsidRPr="005E7E4A" w:rsidRDefault="00C11DFF" w:rsidP="00E62D6E">
                  <w:pPr>
                    <w:spacing w:before="67" w:line="232" w:lineRule="auto"/>
                    <w:ind w:left="414" w:firstLine="550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20"/>
                      <w:sz w:val="24"/>
                      <w:szCs w:val="24"/>
                      <w:lang w:val="ru-RU"/>
                    </w:rPr>
                    <w:t>Народные</w:t>
                  </w:r>
                  <w:r w:rsidRPr="005E7E4A">
                    <w:rPr>
                      <w:rFonts w:ascii="Times New Roman" w:eastAsia="Times New Roman" w:hAnsi="Times New Roman"/>
                      <w:spacing w:val="1"/>
                      <w:w w:val="12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(фольклорные)</w:t>
                  </w:r>
                  <w:r w:rsidRPr="005E7E4A">
                    <w:rPr>
                      <w:rFonts w:ascii="Times New Roman" w:eastAsia="Times New Roman" w:hAnsi="Times New Roman"/>
                      <w:spacing w:val="20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сказки</w:t>
                  </w:r>
                </w:p>
              </w:tc>
              <w:tc>
                <w:tcPr>
                  <w:tcW w:w="6804" w:type="dxa"/>
                </w:tcPr>
                <w:p w:rsidR="00C11DFF" w:rsidRPr="005E7E4A" w:rsidRDefault="00C11DFF" w:rsidP="00E62D6E">
                  <w:pPr>
                    <w:spacing w:before="67" w:line="232" w:lineRule="auto"/>
                    <w:ind w:left="570" w:firstLine="196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20"/>
                      <w:sz w:val="24"/>
                      <w:szCs w:val="24"/>
                      <w:lang w:val="ru-RU"/>
                    </w:rPr>
                    <w:t>Литературные</w:t>
                  </w:r>
                  <w:r w:rsidRPr="005E7E4A">
                    <w:rPr>
                      <w:rFonts w:ascii="Times New Roman" w:eastAsia="Times New Roman" w:hAnsi="Times New Roman"/>
                      <w:spacing w:val="1"/>
                      <w:w w:val="12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(авторские)</w:t>
                  </w:r>
                  <w:r w:rsidRPr="005E7E4A">
                    <w:rPr>
                      <w:rFonts w:ascii="Times New Roman" w:eastAsia="Times New Roman" w:hAnsi="Times New Roman"/>
                      <w:spacing w:val="1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сказки</w:t>
                  </w:r>
                </w:p>
              </w:tc>
            </w:tr>
            <w:tr w:rsidR="00C11DFF" w:rsidRPr="005E7E4A" w:rsidTr="005E7E4A">
              <w:trPr>
                <w:trHeight w:val="501"/>
              </w:trPr>
              <w:tc>
                <w:tcPr>
                  <w:tcW w:w="3397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804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1DFF" w:rsidRPr="005E7E4A" w:rsidTr="00A53EC1">
        <w:trPr>
          <w:trHeight w:val="3712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Произведения о детях и для детей (25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одной темы, но разных жанров: рассказ, стихотворение, сказка (общее представление на примере произведений К. Д. Ушинского, Л. Н. Толстого, В. Г.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Сутеева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Е. А. Пермяка, В. А. Осеевой, А. Л.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Ю. И. Ермолаева, Р. С.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Сефа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и др.).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героя произведения, общая оценка поступков. Понимание заголовка произведения, его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соотношения с содержанием произведения и его идеей. Осознание нравственно-этических понятий: друг, дружба, забота, труд, взаимопомощь.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работа: словарная работа по уточнению лексического значения слов.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нахождение по заданию учителя в тексте слова, словосочетаний, предложений. Работа с иносказательными словами, словосочетаниями. Понимание и объяснение скрытого </w:t>
            </w:r>
            <w:proofErr w:type="gramStart"/>
            <w:r w:rsidRPr="005E7E4A">
              <w:rPr>
                <w:rFonts w:ascii="Times New Roman" w:hAnsi="Times New Roman"/>
                <w:sz w:val="24"/>
                <w:szCs w:val="24"/>
              </w:rPr>
              <w:t>смысла  текста</w:t>
            </w:r>
            <w:proofErr w:type="gramEnd"/>
            <w:r w:rsidRPr="005E7E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осознанного чтения: анализ предложений со сложной грамматической конструкции, отработка умения устанавливать причинно-следственные связи между предложениями и частями текста.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в чтении вслух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разножанровых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 о детях (использовать слоговое плавное чтение с переходом на чтение словами без пропусков и перестановок букв и слогов). Не менее шести произведений по выбору, </w:t>
            </w:r>
            <w:proofErr w:type="gram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например</w:t>
            </w:r>
            <w:proofErr w:type="gram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Сутеев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«Подари, подари…», «Я — лишний», Н. М. Артюхова «Саша-дразнилка», Ю. И. Ермолаев «Лучший друг», Р.  С.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Сеф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«Совет».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по ролям диалогов героев. 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 после совместного анализа.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Составление рассказа о герое по предложенному алгоритму.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 в формулировании предложений с использованием вопросительного слова с учётом фактического содержания текста (где? как? когда? почему?).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Задание на восстановление последовательности событий в прочитанных произведениях.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Пересказ (устно) содержания произведения с опорой на вопросы и графические символы или опорные картинки. на предложенный план.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парах: сравнение предложенных учителем произведений по указанным критериям и заполнение </w:t>
            </w:r>
          </w:p>
          <w:tbl>
            <w:tblPr>
              <w:tblStyle w:val="TableNormal"/>
              <w:tblpPr w:leftFromText="180" w:rightFromText="180" w:vertAnchor="text" w:horzAnchor="margin" w:tblpY="714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1559"/>
              <w:gridCol w:w="1276"/>
              <w:gridCol w:w="1985"/>
              <w:gridCol w:w="1984"/>
            </w:tblGrid>
            <w:tr w:rsidR="00C11DFF" w:rsidRPr="005E7E4A" w:rsidTr="005E7E4A">
              <w:trPr>
                <w:trHeight w:val="356"/>
              </w:trPr>
              <w:tc>
                <w:tcPr>
                  <w:tcW w:w="2405" w:type="dxa"/>
                  <w:tcBorders>
                    <w:bottom w:val="single" w:sz="6" w:space="0" w:color="000000"/>
                  </w:tcBorders>
                </w:tcPr>
                <w:p w:rsidR="00C11DFF" w:rsidRPr="005E7E4A" w:rsidRDefault="00C11DFF" w:rsidP="00E62D6E">
                  <w:pPr>
                    <w:spacing w:before="65"/>
                    <w:ind w:left="168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spacing w:val="-1"/>
                      <w:w w:val="120"/>
                      <w:sz w:val="24"/>
                      <w:szCs w:val="24"/>
                      <w:lang w:val="ru-RU"/>
                    </w:rPr>
                    <w:t>Фамилия</w:t>
                  </w:r>
                  <w:r w:rsidRPr="005E7E4A">
                    <w:rPr>
                      <w:rFonts w:ascii="Times New Roman" w:eastAsia="Times New Roman" w:hAnsi="Times New Roman"/>
                      <w:spacing w:val="-11"/>
                      <w:w w:val="12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spacing w:val="-1"/>
                      <w:w w:val="120"/>
                      <w:sz w:val="24"/>
                      <w:szCs w:val="24"/>
                      <w:lang w:val="ru-RU"/>
                    </w:rPr>
                    <w:t>автора</w:t>
                  </w:r>
                </w:p>
              </w:tc>
              <w:tc>
                <w:tcPr>
                  <w:tcW w:w="1559" w:type="dxa"/>
                  <w:tcBorders>
                    <w:bottom w:val="single" w:sz="6" w:space="0" w:color="000000"/>
                  </w:tcBorders>
                </w:tcPr>
                <w:p w:rsidR="00C11DFF" w:rsidRPr="005E7E4A" w:rsidRDefault="00C11DFF" w:rsidP="00E62D6E">
                  <w:pPr>
                    <w:spacing w:before="65"/>
                    <w:ind w:left="138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20"/>
                      <w:sz w:val="24"/>
                      <w:szCs w:val="24"/>
                      <w:lang w:val="ru-RU"/>
                    </w:rPr>
                    <w:t>Заголовок</w:t>
                  </w:r>
                </w:p>
              </w:tc>
              <w:tc>
                <w:tcPr>
                  <w:tcW w:w="1276" w:type="dxa"/>
                </w:tcPr>
                <w:p w:rsidR="00C11DFF" w:rsidRPr="005E7E4A" w:rsidRDefault="00C11DFF" w:rsidP="00E62D6E">
                  <w:pPr>
                    <w:spacing w:before="65"/>
                    <w:ind w:left="191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25"/>
                      <w:sz w:val="24"/>
                      <w:szCs w:val="24"/>
                      <w:lang w:val="ru-RU"/>
                    </w:rPr>
                    <w:t>Жанр</w:t>
                  </w:r>
                </w:p>
              </w:tc>
              <w:tc>
                <w:tcPr>
                  <w:tcW w:w="1985" w:type="dxa"/>
                </w:tcPr>
                <w:p w:rsidR="00C11DFF" w:rsidRPr="005E7E4A" w:rsidRDefault="00C11DFF" w:rsidP="00E62D6E">
                  <w:pPr>
                    <w:spacing w:before="65"/>
                    <w:ind w:left="238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Тема</w:t>
                  </w:r>
                </w:p>
              </w:tc>
              <w:tc>
                <w:tcPr>
                  <w:tcW w:w="1984" w:type="dxa"/>
                </w:tcPr>
                <w:p w:rsidR="00C11DFF" w:rsidRPr="005E7E4A" w:rsidRDefault="00C11DFF" w:rsidP="00E62D6E">
                  <w:pPr>
                    <w:spacing w:before="65"/>
                    <w:ind w:left="197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w w:val="115"/>
                      <w:sz w:val="24"/>
                      <w:szCs w:val="24"/>
                      <w:lang w:val="ru-RU"/>
                    </w:rPr>
                    <w:t>Герои</w:t>
                  </w:r>
                </w:p>
              </w:tc>
            </w:tr>
            <w:tr w:rsidR="00C11DFF" w:rsidRPr="005E7E4A" w:rsidTr="005E7E4A">
              <w:trPr>
                <w:trHeight w:val="268"/>
              </w:trPr>
              <w:tc>
                <w:tcPr>
                  <w:tcW w:w="24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5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Коллективная работа: сравнение предложенных учителем произведений по указанным критериям и заполнение таблицы с использованием визуальной поддержки. Фамилия автора заранее внесена в таблицу учителем.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Проверка работы по готовому образцу.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таблицы. Проверка работы по готовому образцу.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группам с книгами о детях: рассматривание, чтение заголовка и автора произведения, нахождение указанного произведения, ориентируясь на содержание (оглавление).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 о прочитанной книге (произведении): составление высказывания о содержании (не менее 2 предложений).</w:t>
            </w:r>
          </w:p>
          <w:p w:rsidR="00C11DFF" w:rsidRPr="005E7E4A" w:rsidRDefault="00C11DFF" w:rsidP="00716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</w:tc>
      </w:tr>
      <w:tr w:rsidR="00C11DFF" w:rsidRPr="005E7E4A" w:rsidTr="00A53EC1">
        <w:trPr>
          <w:trHeight w:val="3008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Произведения о родной природе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(13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Восприятие и самостоятельное чтение поэтических произведений о природе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(на примере доступных произведений А. С. Пушкина, Ф. И. Тютчева, С. А. Есенина, А. Н. Плещеева, Е. А. Баратынского, И С Никитина, Е. Ф. Трутневой, А. Л.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С. Я. Маршака). Тема поэтических произведений: звуки и краски природы, времена года, человек и природа; Родина, природа родного края.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Слушание и чтение поэтических описаний картин природы (пейзажной лирики).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Совместная работа: словарная работа по уточнению лексического значения слов, уточнение значений образных сравнений.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нахождение по заданию учителя в тексте слов, словосочетаний, предложений.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(3–4 по выбору).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нестихотворного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</w:t>
            </w:r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Сравнение произведений на одну тему разных авторов: А. Н. Майков «Ласточка примчалась…», А. Н. Плещеев.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«Весна» (отрывок), «Травка зеленеет…», С. Д. Дрожж</w:t>
            </w:r>
            <w:r w:rsidR="005C706A" w:rsidRPr="005E7E4A">
              <w:rPr>
                <w:rFonts w:ascii="Times New Roman" w:eastAsia="Times New Roman" w:hAnsi="Times New Roman"/>
                <w:sz w:val="24"/>
                <w:szCs w:val="24"/>
              </w:rPr>
              <w:t>ин «Пройдёт зима холодная…», С.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А. Есенин «Черёмуха»,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И. З. Суриков «Лето», «Зима», Т. М. Белозёров «Подснежники», С. Я.</w:t>
            </w:r>
            <w:r w:rsidR="005C706A"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Маршак «Апрель», </w:t>
            </w:r>
            <w:proofErr w:type="spellStart"/>
            <w:r w:rsidR="005C706A" w:rsidRPr="005E7E4A">
              <w:rPr>
                <w:rFonts w:ascii="Times New Roman" w:eastAsia="Times New Roman" w:hAnsi="Times New Roman"/>
                <w:sz w:val="24"/>
                <w:szCs w:val="24"/>
              </w:rPr>
              <w:t>И.П.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«Ручей»,</w:t>
            </w:r>
          </w:p>
          <w:p w:rsidR="00C11DFF" w:rsidRPr="005E7E4A" w:rsidRDefault="00C11DFF" w:rsidP="00716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«Весна», И. С. Соколов-Микитов «Русский лес».</w:t>
            </w:r>
          </w:p>
        </w:tc>
      </w:tr>
      <w:tr w:rsidR="00C11DFF" w:rsidRPr="005E7E4A" w:rsidTr="00A53EC1">
        <w:trPr>
          <w:trHeight w:val="1271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Учебный диалог о своих впечатлениях, эстетическом восприятии прослушанных произведений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составление высказывания</w:t>
            </w:r>
            <w:r w:rsidRPr="005E7E4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(не менее 2 предложений).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репродукций </w:t>
            </w:r>
            <w:proofErr w:type="gram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картин</w:t>
            </w:r>
            <w:proofErr w:type="gram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и характеристика совместно с учителем зрительных образов переданных в художественном произведении. Например, И. Э. Грабарь «Март», «Иней. Восход солнца»,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А. А. Рылов «Цветистый луг», И. И. Шишкин «Рожь»,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В. Д. Поленов «Золотая осень», И. И. Левитан «Осень» и др.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Чтение наизусть стихотворений о родной природе (не менее 2). Выбор книги по теме «Произведения о родной природе» с учётом рекомендованного списка.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Работа с книгами: рассматривание, самостоятельное чтение, рассказ ребенка, о чем книга?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1DFF" w:rsidRPr="005E7E4A" w:rsidTr="00A53EC1">
        <w:trPr>
          <w:trHeight w:val="2719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Устное народное творчество — малые фольклорные жанры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(6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малых жанров устного народного творчества: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потешка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, загадка, пословица, их назначение (веселить, потешать, играть, поучать). Особенности разных малых фольклорных жанров.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Потешка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Совместная работа: словарная работа по уточнению лексического значения слов, уточнение значений образных сравнений.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потешек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за иносказательным смыслом пословиц с опорой на иллюстрации и объяснение скрытого смысла,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Соотнесение пословицы или поговорки с предложенной учителем жизненной ситуацией.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Учебный диалог: объяснение смысла пословиц и поговорок на основе читательского и жизненного опыта с помощью учителя.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Работа в парах: составление пословиц из двух частей.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потешка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 загадка, сказка, рассказ, стихотворение.</w:t>
            </w:r>
          </w:p>
        </w:tc>
      </w:tr>
      <w:tr w:rsidR="00C11DFF" w:rsidRPr="005E7E4A" w:rsidTr="00A53EC1">
        <w:trPr>
          <w:trHeight w:val="465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Произведения о братьях наших меньших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(25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Животные — герои произведений. Цель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их сравнение. Характеристика героя: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описание его внешности, поступки, речь,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взаимоотношения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 другими героями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произведения. Авторское отношение к герою. Осознание нравственно-этических понятий: любовь и забота о животных.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работа: словарная работа по уточнению лексического значения слов.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Практическая работа: выборочное чтение.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Чарушина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«Про Томку», А. Л.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«Страшная птица», «Вам не нужна сорока?».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выявлению понимания прослушанного произведения, ответы на вопросы о впечатлении от произведения.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Самостоятельное чтение произведений о животных, различение прозаического и стихотворного текстов. Понимание прочитанного после самостоятельного чтения вслух и про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себя. Например, Е. А. Благинина «Котёнок», «В лесу смешная птица», «Жук, жук, где твой дом?», Э. Ю.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Шим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«Жук на ниточке», В. Д. Берестов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«Выводок», «Цыплята», С. В. Михалков «Мой щенок», «Трезор», «Зяблик», И. П.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«Купите собаку», «Разговор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синицы и дятла», И. А.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Мазнин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«Давайте дружить».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Учебный диалог по обсуждению прочитанного произведения: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определение темы и главной мысли, осознание нравственно-этического содержания произведения (любовь и забота о братьях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наших меньших, бережное отношение к природе).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Работа с текстом: нахождение в тексте слов, характеризующих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героя (внешность, поступки) в произведениях разных авторов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(3–4 по выбору). Например, Н. И. Сладков «Лисица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и Ёж», М. М. Пришвин «Ёж», Ю. Н.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Могутин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«Убежал»,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Б. В.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Заходер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«Ёжик», Е. И.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Чарушин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«Томка», «Томка и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корова», «Томкины сны».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Пересказ (устно) содержания произведения с соблюдением последовательности событий с опорой на ключевые слова. Работа с текстом произведения: характеристика героев.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 Например, В. Д. Берестов «Лягушата», В. В. Бианки «Голубые лягушки», М. С. </w:t>
            </w:r>
            <w:proofErr w:type="spellStart"/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Пляцковский</w:t>
            </w:r>
            <w:proofErr w:type="spellEnd"/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«Цап </w:t>
            </w:r>
            <w:proofErr w:type="spellStart"/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Царапыч</w:t>
            </w:r>
            <w:proofErr w:type="spellEnd"/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», Г. В. Сапгир «Кошка», загадки о животных.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Проектное задание: обращение к справочной литературе для расширения своих знаний и получения дополнительной информации о животных.</w:t>
            </w:r>
            <w:r w:rsidRPr="005E7E4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Составление высказывания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(не менее 3 предложений)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своём отношении к животным, природе, сочинение рассказа о любимом питомце (собаке, кошке) с использованием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рисунков.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Коллективная работа: сравнение предложенных учителем произведений по указанным критериям и заполнение таблицы с использованием визуальной поддержки. Проверка работы по готовому образцу.</w:t>
            </w:r>
          </w:p>
          <w:tbl>
            <w:tblPr>
              <w:tblStyle w:val="TableNormal"/>
              <w:tblpPr w:leftFromText="180" w:rightFromText="180" w:vertAnchor="text" w:horzAnchor="margin" w:tblpY="73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867"/>
              <w:gridCol w:w="1843"/>
              <w:gridCol w:w="1701"/>
              <w:gridCol w:w="2693"/>
            </w:tblGrid>
            <w:tr w:rsidR="00C11DFF" w:rsidRPr="005E7E4A" w:rsidTr="00C51350">
              <w:trPr>
                <w:trHeight w:val="443"/>
              </w:trPr>
              <w:tc>
                <w:tcPr>
                  <w:tcW w:w="1814" w:type="dxa"/>
                </w:tcPr>
                <w:p w:rsidR="00C11DFF" w:rsidRPr="005E7E4A" w:rsidRDefault="00C11DFF" w:rsidP="00E62D6E">
                  <w:pPr>
                    <w:spacing w:before="108"/>
                    <w:ind w:left="168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15"/>
                      <w:sz w:val="24"/>
                      <w:szCs w:val="24"/>
                      <w:lang w:val="ru-RU"/>
                    </w:rPr>
                    <w:t>Фамилия</w:t>
                  </w: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spacing w:val="-1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15"/>
                      <w:sz w:val="24"/>
                      <w:szCs w:val="24"/>
                      <w:lang w:val="ru-RU"/>
                    </w:rPr>
                    <w:t>автора</w:t>
                  </w:r>
                </w:p>
              </w:tc>
              <w:tc>
                <w:tcPr>
                  <w:tcW w:w="1867" w:type="dxa"/>
                </w:tcPr>
                <w:p w:rsidR="00C11DFF" w:rsidRPr="005E7E4A" w:rsidRDefault="00C11DFF" w:rsidP="00E62D6E">
                  <w:pPr>
                    <w:spacing w:before="108"/>
                    <w:ind w:left="138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20"/>
                      <w:sz w:val="24"/>
                      <w:szCs w:val="24"/>
                      <w:lang w:val="ru-RU"/>
                    </w:rPr>
                    <w:t>Заголовок</w:t>
                  </w:r>
                </w:p>
              </w:tc>
              <w:tc>
                <w:tcPr>
                  <w:tcW w:w="1843" w:type="dxa"/>
                </w:tcPr>
                <w:p w:rsidR="00C11DFF" w:rsidRPr="005E7E4A" w:rsidRDefault="00C11DFF" w:rsidP="00E62D6E">
                  <w:pPr>
                    <w:spacing w:before="108"/>
                    <w:ind w:left="191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25"/>
                      <w:sz w:val="24"/>
                      <w:szCs w:val="24"/>
                      <w:lang w:val="ru-RU"/>
                    </w:rPr>
                    <w:t>Жанр</w:t>
                  </w:r>
                </w:p>
              </w:tc>
              <w:tc>
                <w:tcPr>
                  <w:tcW w:w="1701" w:type="dxa"/>
                </w:tcPr>
                <w:p w:rsidR="00C11DFF" w:rsidRPr="005E7E4A" w:rsidRDefault="00C11DFF" w:rsidP="00E62D6E">
                  <w:pPr>
                    <w:spacing w:before="108"/>
                    <w:ind w:left="238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15"/>
                      <w:sz w:val="24"/>
                      <w:szCs w:val="24"/>
                      <w:lang w:val="ru-RU"/>
                    </w:rPr>
                    <w:t>Тема</w:t>
                  </w:r>
                </w:p>
              </w:tc>
              <w:tc>
                <w:tcPr>
                  <w:tcW w:w="2693" w:type="dxa"/>
                </w:tcPr>
                <w:p w:rsidR="00C11DFF" w:rsidRPr="005E7E4A" w:rsidRDefault="00C11DFF" w:rsidP="00E62D6E">
                  <w:pPr>
                    <w:spacing w:before="108"/>
                    <w:ind w:left="197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5E7E4A">
                    <w:rPr>
                      <w:rFonts w:ascii="Times New Roman" w:eastAsia="Times New Roman" w:hAnsi="Times New Roman"/>
                      <w:color w:val="000000" w:themeColor="text1"/>
                      <w:w w:val="115"/>
                      <w:sz w:val="24"/>
                      <w:szCs w:val="24"/>
                      <w:lang w:val="ru-RU"/>
                    </w:rPr>
                    <w:t>Герои</w:t>
                  </w:r>
                </w:p>
              </w:tc>
            </w:tr>
            <w:tr w:rsidR="00C11DFF" w:rsidRPr="005E7E4A" w:rsidTr="00C51350">
              <w:trPr>
                <w:trHeight w:val="317"/>
              </w:trPr>
              <w:tc>
                <w:tcPr>
                  <w:tcW w:w="1814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7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C11DFF" w:rsidRPr="005E7E4A" w:rsidRDefault="00C11DFF" w:rsidP="00E62D6E">
                  <w:pP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11DFF" w:rsidRPr="005E7E4A" w:rsidRDefault="00C11DFF" w:rsidP="00E62D6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Интерпретация произведения в творческой деятельности: </w:t>
            </w:r>
            <w:proofErr w:type="spellStart"/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отдельных эпизодов, отрывков из произведений о животных.</w:t>
            </w:r>
          </w:p>
          <w:p w:rsidR="00C11DFF" w:rsidRPr="005E7E4A" w:rsidRDefault="00C11DFF" w:rsidP="00716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Составление выставки книг по изучаемой теме при организующей помощи учителя.</w:t>
            </w:r>
          </w:p>
        </w:tc>
      </w:tr>
      <w:tr w:rsidR="00C11DFF" w:rsidRPr="005E7E4A" w:rsidTr="0071630C">
        <w:trPr>
          <w:trHeight w:val="840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Произведения о маме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(8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разножанровых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 о маме (на примере доступных произведений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Е. А. Благининой, А. Л.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, Н. Н.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Бромлей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, А. В. Митяева, В. Д.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Берестова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, Э. Э.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Мошковской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, Г. П.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Виеру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и др.). Осознание нравственно-этических понятий: чувство любви как привязанность одного человека к другому (матери к ребёнку, детей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 матери, близким), проявление любви и заботы о родных людях.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Совместная работа: словарная работа по уточнению лексического значения слов.</w:t>
            </w:r>
          </w:p>
          <w:p w:rsidR="00C11DFF" w:rsidRPr="005E7E4A" w:rsidRDefault="00C11DFF" w:rsidP="00E62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hAnsi="Times New Roman"/>
                <w:sz w:val="24"/>
                <w:szCs w:val="24"/>
              </w:rPr>
              <w:t>Тренинг техники чтения: предварительное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Первичное чтение учителем или прослушивание аудио записи.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понимание идеи произведения: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любовь к своей семье, родным, Родине — самое дорогое и важное чувство в жизни человека. Например, слушание и чтение произведений П. Н. Воронько «Лучше нет родного края», М. Ю.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Есеновского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«Моя небольшая родина», Н. Н.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Бромлей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Берестова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«Любили тебя без особых причин…», Г. П.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Виеру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«Сколько звёзд на ясном небе!», И. С. Соколова-Микитова «Радуга», С. Я. Маршака «Радуга» (по выбору не менее одного автора).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 под руководством учителя. 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Выразительное чтение стихотворений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выделением ключевых слов, с соблюдением норм произношения.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Рассказ по предложенному плану о своём родном крае, городе, селе, о своих чувствах к месту.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Задания на проверку знания названия страны, в которой мы живём, её столицы.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в парах: заполнение схемы, проверка и оценка своих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результатов с визуальной поддержкой. Предлагаются карточки с названием произведений, из которых дети должны </w:t>
            </w:r>
            <w:proofErr w:type="gram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выбрать  названия</w:t>
            </w:r>
            <w:proofErr w:type="gram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 о родной природе.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1749" cy="585439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31" cy="58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Самостоятельное чтение книг, выбранных по теме «О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Родине, о семье» с учётом рекомендованного списка</w:t>
            </w:r>
            <w:proofErr w:type="gram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, ,</w:t>
            </w:r>
            <w:proofErr w:type="gram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краткого отзыва о прочитанном произведении по образцу.</w:t>
            </w:r>
          </w:p>
        </w:tc>
      </w:tr>
      <w:tr w:rsidR="00C11DFF" w:rsidRPr="005E7E4A" w:rsidTr="00A53EC1">
        <w:trPr>
          <w:trHeight w:val="891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Фольклорные и авторские произведения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о чудесах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и фантазии (8 часов)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Первичное чтение учителем или прослушивание аудио записи.</w:t>
            </w:r>
          </w:p>
          <w:p w:rsidR="00C11DFF" w:rsidRPr="005E7E4A" w:rsidRDefault="00C11DFF" w:rsidP="00E62D6E">
            <w:pPr>
              <w:rPr>
                <w:rFonts w:ascii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Тренинг техники чтения: предварительное</w:t>
            </w:r>
            <w:r w:rsidRPr="005E7E4A">
              <w:rPr>
                <w:rFonts w:ascii="Times New Roman" w:hAnsi="Times New Roman"/>
                <w:sz w:val="24"/>
                <w:szCs w:val="24"/>
              </w:rPr>
              <w:t xml:space="preserve"> прочтение слов из текста со стечением согласных и слов сложной слоговой структуры.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И. П.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«Мы играли в хохотушки», И. М. Пивоварова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», «Я палочкой волшебной…», В. В. Лунин «Я видела чудо», Р. С.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Сеф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«Чудо», Б. В.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Заходер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«Моя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», Ю. П.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Мориц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«Сто фантазий», Ю.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Тувим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«Чудеса», английские народные песни и небылицы в переводе К. И. Чуковского и С. Я. Маршака.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</w:t>
            </w:r>
            <w:proofErr w:type="gram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) ,</w:t>
            </w:r>
            <w:proofErr w:type="gram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словаря при необходимости с помощью учителя.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2 предложений) или в рисунке.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потешка</w:t>
            </w:r>
            <w:proofErr w:type="spellEnd"/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фрагмента.</w:t>
            </w:r>
          </w:p>
        </w:tc>
      </w:tr>
      <w:tr w:rsidR="00C11DFF" w:rsidRPr="005E7E4A" w:rsidTr="0071630C">
        <w:trPr>
          <w:trHeight w:val="556"/>
        </w:trPr>
        <w:tc>
          <w:tcPr>
            <w:tcW w:w="45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Библиографи</w:t>
            </w:r>
            <w:r w:rsidR="00C5135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ческая</w:t>
            </w:r>
            <w:proofErr w:type="spellEnd"/>
            <w:proofErr w:type="gramEnd"/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культура (работа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с детской книгой) (1 час)</w:t>
            </w:r>
          </w:p>
        </w:tc>
        <w:tc>
          <w:tcPr>
            <w:tcW w:w="3260" w:type="dxa"/>
          </w:tcPr>
          <w:p w:rsidR="00C11DFF" w:rsidRPr="005E7E4A" w:rsidRDefault="00C11DFF" w:rsidP="0071630C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      </w:r>
          </w:p>
        </w:tc>
        <w:tc>
          <w:tcPr>
            <w:tcW w:w="9952" w:type="dxa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 библиотеку, нахождение книги по определённой теме 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беседе: обсуждение важности чтения для развития и обучения, использование изученных понятий в диалоге. </w:t>
            </w:r>
            <w:r w:rsidRPr="005E7E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:rsidR="00C11DFF" w:rsidRPr="005E7E4A" w:rsidRDefault="00C11DFF" w:rsidP="00E62D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о своих любимых книгах </w:t>
            </w:r>
            <w:r w:rsidRPr="005E7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предложенному алгоритму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 xml:space="preserve">. Рекомендации по летнему чтению, </w:t>
            </w:r>
            <w:r w:rsidRPr="005E7E4A">
              <w:rPr>
                <w:rFonts w:ascii="Times New Roman" w:eastAsia="Times New Roman" w:hAnsi="Times New Roman"/>
                <w:i/>
                <w:sz w:val="24"/>
                <w:szCs w:val="24"/>
              </w:rPr>
              <w:t>оформление дневника читателя</w:t>
            </w:r>
            <w:r w:rsidRPr="005E7E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11DFF" w:rsidRPr="005E7E4A" w:rsidTr="00A53EC1">
        <w:trPr>
          <w:trHeight w:val="390"/>
        </w:trPr>
        <w:tc>
          <w:tcPr>
            <w:tcW w:w="15730" w:type="dxa"/>
            <w:gridSpan w:val="4"/>
          </w:tcPr>
          <w:p w:rsidR="00C11DFF" w:rsidRPr="005E7E4A" w:rsidRDefault="00C11DFF" w:rsidP="00E62D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4A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Резерв: 12 часов</w:t>
            </w:r>
          </w:p>
        </w:tc>
      </w:tr>
    </w:tbl>
    <w:p w:rsidR="0071630C" w:rsidRDefault="0071630C" w:rsidP="00A53E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E88" w:rsidRPr="0071630C" w:rsidRDefault="00F81E02" w:rsidP="007163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30C">
        <w:rPr>
          <w:rFonts w:ascii="Times New Roman" w:eastAsia="Times New Roman" w:hAnsi="Times New Roman"/>
          <w:sz w:val="24"/>
          <w:szCs w:val="24"/>
        </w:rPr>
        <w:lastRenderedPageBreak/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71630C" w:rsidRDefault="0071630C" w:rsidP="00A53EC1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721D" w:rsidRPr="00D9721D" w:rsidRDefault="00D9721D" w:rsidP="0071630C">
      <w:pPr>
        <w:ind w:left="120"/>
        <w:rPr>
          <w:rFonts w:ascii="Times New Roman" w:hAnsi="Times New Roman" w:cs="Times New Roman"/>
        </w:rPr>
      </w:pPr>
      <w:r w:rsidRPr="00D9721D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</w:p>
    <w:p w:rsidR="00D9721D" w:rsidRPr="00D9721D" w:rsidRDefault="00D9721D" w:rsidP="00D9721D">
      <w:pPr>
        <w:ind w:left="120"/>
        <w:rPr>
          <w:rFonts w:ascii="Times New Roman" w:hAnsi="Times New Roman" w:cs="Times New Roman"/>
        </w:rPr>
      </w:pPr>
      <w:r w:rsidRPr="00D9721D">
        <w:rPr>
          <w:rFonts w:ascii="Times New Roman" w:hAnsi="Times New Roman" w:cs="Times New Roman"/>
          <w:b/>
          <w:color w:val="000000"/>
          <w:sz w:val="28"/>
        </w:rPr>
        <w:t xml:space="preserve">1 ДОПОЛНИТЕЛЬНЫЙ КЛАСС </w:t>
      </w:r>
    </w:p>
    <w:tbl>
      <w:tblPr>
        <w:tblW w:w="157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085"/>
        <w:gridCol w:w="1155"/>
        <w:gridCol w:w="2248"/>
        <w:gridCol w:w="2332"/>
        <w:gridCol w:w="1645"/>
        <w:gridCol w:w="3430"/>
      </w:tblGrid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Знаний. Рассказ по сюжетной картине. Произведен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устного народного творчества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учебником.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347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 по сюжетной картине. Произведен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устного народного творчества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 по сюжетной картине.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Интонационное в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ыделение первого звука в словах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Интонационное в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ыделение первого звука в словах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«Спрятался»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«Горячий привет». Г.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Остер «Привет Мартышке» (отрывок)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Данько «Загадоч</w:t>
            </w:r>
            <w:r w:rsidR="00D9721D"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ные буквы».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«Аля,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буква А».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«Аля,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буква А».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D9721D" w:rsidRPr="00A53EC1" w:rsidRDefault="00CD358E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D9721D"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Черный «Живая азбука»;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D9721D" w:rsidRPr="00A53EC1" w:rsidRDefault="00CD358E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D9721D"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Черный «Живая азбука»;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D9721D" w:rsidRPr="00A53EC1" w:rsidRDefault="00CD358E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D9721D"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Сапгир «Про медведя»,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Сапгир «Про медв</w:t>
            </w:r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едя»,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Сапгир «Людоед и принцесса, или Всё наоборот»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Сапгир «Людоед и принцесса, или Всё наоборот»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с пчелой»,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с пчелой»,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его произведения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Алфавит.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Я. Маршак «Ты эти буквы заучи…».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«Кораблик». Кир Булычев «Скороговорка».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Бианки «Лис и Мышонок»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М.Л. Михайлов «Лесные хоромы»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«Теремок».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«Теремок».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агадки           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агадки           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Песенки.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тешки</w:t>
            </w:r>
            <w:proofErr w:type="spellEnd"/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Стиш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 и </w:t>
            </w:r>
            <w:proofErr w:type="spellStart"/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книги «Рифмы Ма</w:t>
            </w: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тушки Гусыни».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Стиш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 и </w:t>
            </w:r>
            <w:proofErr w:type="spellStart"/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книги «Рифмы Ма</w:t>
            </w: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тушки Гусыни».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А.Л.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школу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А.С. Пушкина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«Пузырь, Соломинка и Лапоть»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«Кораблик». В. Бианки «Лис и Мышонок»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 Булычев «Скороговорка».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РНС «Петух и собака»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РНС «Петух и собака»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старинных книг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 Пантелеев</w:t>
            </w:r>
          </w:p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«ты»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Апрель, апрель.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Звенит капель!</w:t>
            </w: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Плещеев «Сельская песенка».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А. Майков «Весна»; «Ласточка примчалась».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Белозеров «Под</w:t>
            </w:r>
            <w:r w:rsidR="00D9721D"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снежники»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Я.Л. Аким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верный чиж.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«Апрель».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A53EC1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Стихи-загадки писа</w:t>
            </w:r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телей И. </w:t>
            </w:r>
            <w:proofErr w:type="spellStart"/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="00D9721D"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Е. Трутневой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Стихотворения Р. Се-фа, 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>И в шутку, и всерьез.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Токмакова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«Мы играли в хохотушки»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играли в хохотушки».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Тайц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«Волк».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Е.А. Благинина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Тюлюлюй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Кружков «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Ррры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Чуковский «Федот-ка».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«Привет».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 Пивоварова «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 Пивоварова «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«Помощник».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«Помощник».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старинных книг.</w:t>
            </w:r>
            <w:r w:rsidRPr="00A5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«Усатый-полосатый»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мои друзья.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Ермолаев «Лучший друг».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 Благинина «Подарок».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Орлов «Кто первый?».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Орлов «Кто первый?».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Михалков «Бараны».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Стихотворения разных авторов о дружбе.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Сердитый дог Буль».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Сердитый дог Буль».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Д.Тихомиров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«Мальчики и лягушки», «Находка».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Д.Тихомиров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«Мальчики и лягушки», «Находка».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Алфавит.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Я. Маршак «Ты эти буквы заучи…».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«Спрятался»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«Три котёнка». А. Шибаев «Беспокойные соседки»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Пермяк «Про нос и язык».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Остер «Меня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дома»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Шибаев «На зарядку – становись!», «Познакомились»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Никита играл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доктора»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Цыферов «Маленький тигр».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Чёрный «Кто?»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Остер «Середина сосиски». Я. Аким «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Жадина». Стихотворения о дружбе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 Успенский «Если был бы я девчонкой». Украинская народная сказка «Рукавичка»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Остер «Спускаться легче»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Шибаев «Что за шутки?». Г. Остер «Хорошо спрятанная котлета»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Б. Житков «Как меня называли».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Кушнер «Большая новость»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 Пантелеев «Как поросёнок говорить научился»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Яшка». А. Кушнер «Что я узнал!»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Ю. Дмитриев «Медвежата».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Снегирёв «Медвежата»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Карем «Растеряшка». В. Драгунский «Заколдованная буква»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Носов «Ступеньки»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«Горячий привет». Г. Остер «Привет Мартышке» (отрывок)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«Зайчата».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gram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Сорока</w:t>
            </w:r>
            <w:proofErr w:type="gram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заяц»,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«Лиса и заяц»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Носов «Затейники»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Толстой «Ёж» </w:t>
            </w: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(отрывок).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Лунин «Волк ужасно разъярен…». </w:t>
            </w:r>
          </w:p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A53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«Лиса и журавль». Н. Сладков «Лиса и мышь»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С. Михалков «Трезор</w:t>
            </w:r>
            <w:proofErr w:type="gramStart"/>
            <w:r w:rsidRPr="00A53EC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Осеева «Собака яростно лаяла</w:t>
            </w:r>
            <w:proofErr w:type="gram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  </w:t>
            </w:r>
            <w:proofErr w:type="gram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Берестов «Лягушата».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Михалков «Важный совет».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 Хармс «Храбрый ёж».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Царапыч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Г.Сапгир</w:t>
            </w:r>
            <w:proofErr w:type="spellEnd"/>
            <w:r w:rsidRPr="00A53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«Кошка».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53EC1">
              <w:rPr>
                <w:rFonts w:ascii="Times New Roman" w:hAnsi="Times New Roman" w:cs="Times New Roman"/>
                <w:sz w:val="24"/>
                <w:szCs w:val="24"/>
              </w:rPr>
              <w:t xml:space="preserve"> "Как мальчик Женя научился говорить букву "р"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Наше Отечество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азбуки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А.С. Пушкин. Л.Н. Толстой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К.Д. Ушинский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4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К.И. Чуковский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5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6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С.Я Маршак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</w:p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В.Д. Берестов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9721D" w:rsidRPr="00A53EC1" w:rsidTr="00A53EC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9721D" w:rsidRPr="00A53EC1" w:rsidRDefault="00D9721D" w:rsidP="007163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</w:tcPr>
          <w:p w:rsidR="00D9721D" w:rsidRPr="00A53EC1" w:rsidRDefault="00D9721D" w:rsidP="00716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3" w:history="1">
              <w:r w:rsidRPr="00A53EC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</w:tbl>
    <w:p w:rsidR="00F921E7" w:rsidRDefault="00F921E7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B1E" w:rsidRDefault="00396B1E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96B1E" w:rsidSect="00A53EC1">
          <w:pgSz w:w="16838" w:h="11900" w:orient="landscape"/>
          <w:pgMar w:top="1134" w:right="962" w:bottom="726" w:left="851" w:header="0" w:footer="0" w:gutter="0"/>
          <w:cols w:space="0" w:equalWidth="0">
            <w:col w:w="10046"/>
          </w:cols>
          <w:docGrid w:linePitch="360"/>
        </w:sectPr>
      </w:pPr>
    </w:p>
    <w:p w:rsidR="0071630C" w:rsidRDefault="0071630C" w:rsidP="00A53EC1">
      <w:pPr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10" w:name="block-28647906"/>
    </w:p>
    <w:p w:rsidR="00A53EC1" w:rsidRPr="00A53EC1" w:rsidRDefault="00A53EC1" w:rsidP="00A53EC1">
      <w:pPr>
        <w:ind w:left="120"/>
        <w:rPr>
          <w:rFonts w:ascii="Times New Roman" w:hAnsi="Times New Roman" w:cs="Times New Roman"/>
        </w:rPr>
      </w:pPr>
      <w:r w:rsidRPr="00A53EC1">
        <w:rPr>
          <w:rFonts w:ascii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53EC1" w:rsidRPr="00A53EC1" w:rsidRDefault="00A53EC1" w:rsidP="00A53EC1">
      <w:pPr>
        <w:spacing w:line="480" w:lineRule="auto"/>
        <w:ind w:left="120"/>
        <w:rPr>
          <w:rFonts w:ascii="Times New Roman" w:hAnsi="Times New Roman" w:cs="Times New Roman"/>
        </w:rPr>
      </w:pPr>
      <w:r w:rsidRPr="00A53EC1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53EC1" w:rsidRPr="00A53EC1" w:rsidRDefault="00A53EC1" w:rsidP="0071630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</w:rPr>
      </w:pPr>
      <w:bookmarkStart w:id="11" w:name="affad5d6-e7c5-4217-a5f0-770d8e0e87a8"/>
      <w:r>
        <w:rPr>
          <w:rFonts w:ascii="Times New Roman" w:hAnsi="Times New Roman" w:cs="Times New Roman"/>
          <w:color w:val="000000"/>
          <w:sz w:val="28"/>
        </w:rPr>
        <w:t>Литературное чтение (в 2 частях)</w:t>
      </w:r>
      <w:r w:rsidRPr="00A53EC1">
        <w:rPr>
          <w:rFonts w:ascii="Times New Roman" w:hAnsi="Times New Roman" w:cs="Times New Roman"/>
          <w:color w:val="000000"/>
          <w:sz w:val="28"/>
        </w:rPr>
        <w:t xml:space="preserve">, 1дополнительный класс/ </w:t>
      </w:r>
      <w:r w:rsidR="00396B1E">
        <w:rPr>
          <w:rFonts w:ascii="Times New Roman" w:hAnsi="Times New Roman" w:cs="Times New Roman"/>
          <w:color w:val="000000"/>
          <w:sz w:val="28"/>
        </w:rPr>
        <w:t xml:space="preserve">Л.Ф. Климанова, В.Г. Горецкий, М.В. Голованова, Л.А. Виноградская, М.В. </w:t>
      </w:r>
      <w:proofErr w:type="spellStart"/>
      <w:r w:rsidR="00396B1E">
        <w:rPr>
          <w:rFonts w:ascii="Times New Roman" w:hAnsi="Times New Roman" w:cs="Times New Roman"/>
          <w:color w:val="000000"/>
          <w:sz w:val="28"/>
        </w:rPr>
        <w:t>Бойкина</w:t>
      </w:r>
      <w:proofErr w:type="spellEnd"/>
    </w:p>
    <w:p w:rsidR="00A53EC1" w:rsidRPr="00A53EC1" w:rsidRDefault="00A53EC1" w:rsidP="0071630C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A53EC1">
        <w:rPr>
          <w:rFonts w:ascii="Times New Roman" w:hAnsi="Times New Roman" w:cs="Times New Roman"/>
          <w:color w:val="000000"/>
          <w:sz w:val="28"/>
        </w:rPr>
        <w:t>Москва «Просвещение»</w:t>
      </w:r>
      <w:bookmarkEnd w:id="11"/>
    </w:p>
    <w:p w:rsidR="00A53EC1" w:rsidRPr="00A53EC1" w:rsidRDefault="00A53EC1" w:rsidP="00A53EC1">
      <w:pPr>
        <w:ind w:left="120"/>
        <w:rPr>
          <w:rFonts w:ascii="Times New Roman" w:hAnsi="Times New Roman" w:cs="Times New Roman"/>
        </w:rPr>
      </w:pPr>
    </w:p>
    <w:p w:rsidR="00A53EC1" w:rsidRPr="00A53EC1" w:rsidRDefault="00A53EC1" w:rsidP="00A53EC1">
      <w:pPr>
        <w:spacing w:line="480" w:lineRule="auto"/>
        <w:ind w:left="120"/>
        <w:rPr>
          <w:rFonts w:ascii="Times New Roman" w:hAnsi="Times New Roman" w:cs="Times New Roman"/>
        </w:rPr>
      </w:pPr>
      <w:r w:rsidRPr="00A53EC1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A53EC1" w:rsidRPr="00A53EC1" w:rsidRDefault="00A53EC1" w:rsidP="0071630C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A53EC1">
        <w:rPr>
          <w:rFonts w:ascii="Times New Roman" w:hAnsi="Times New Roman" w:cs="Times New Roman"/>
          <w:color w:val="000000"/>
          <w:sz w:val="28"/>
        </w:rPr>
        <w:t>УМК «Школа России»</w:t>
      </w:r>
      <w:r w:rsidRPr="00A53EC1">
        <w:rPr>
          <w:rFonts w:ascii="Times New Roman" w:hAnsi="Times New Roman" w:cs="Times New Roman"/>
          <w:sz w:val="28"/>
        </w:rPr>
        <w:br/>
      </w:r>
      <w:r w:rsidRPr="00A53EC1">
        <w:rPr>
          <w:rFonts w:ascii="Times New Roman" w:hAnsi="Times New Roman" w:cs="Times New Roman"/>
          <w:color w:val="000000"/>
          <w:sz w:val="28"/>
        </w:rPr>
        <w:t xml:space="preserve"> Федеральный закон «Об образовании в Российской Федерации».</w:t>
      </w:r>
      <w:r w:rsidRPr="00A53EC1">
        <w:rPr>
          <w:rFonts w:ascii="Times New Roman" w:hAnsi="Times New Roman" w:cs="Times New Roman"/>
          <w:sz w:val="28"/>
        </w:rPr>
        <w:br/>
      </w:r>
      <w:bookmarkStart w:id="12" w:name="d455677a-27ca-4068-ae57-28f9d9f99a29"/>
      <w:r w:rsidRPr="00A53EC1">
        <w:rPr>
          <w:rFonts w:ascii="Times New Roman" w:hAnsi="Times New Roman" w:cs="Times New Roman"/>
          <w:color w:val="000000"/>
          <w:sz w:val="28"/>
        </w:rPr>
        <w:t xml:space="preserve"> Федеральный государственный образовательный стандарт начального общего образования;</w:t>
      </w:r>
      <w:bookmarkEnd w:id="12"/>
    </w:p>
    <w:p w:rsidR="00A53EC1" w:rsidRPr="00A53EC1" w:rsidRDefault="00A53EC1" w:rsidP="00A53EC1">
      <w:pPr>
        <w:ind w:left="120"/>
        <w:rPr>
          <w:rFonts w:ascii="Times New Roman" w:hAnsi="Times New Roman" w:cs="Times New Roman"/>
        </w:rPr>
      </w:pPr>
    </w:p>
    <w:p w:rsidR="00A53EC1" w:rsidRDefault="00A53EC1" w:rsidP="0071630C">
      <w:pPr>
        <w:spacing w:after="0" w:line="240" w:lineRule="auto"/>
        <w:ind w:left="119"/>
        <w:rPr>
          <w:rFonts w:ascii="Times New Roman" w:hAnsi="Times New Roman" w:cs="Times New Roman"/>
          <w:b/>
          <w:color w:val="000000"/>
          <w:sz w:val="28"/>
        </w:rPr>
      </w:pPr>
      <w:r w:rsidRPr="00A53EC1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630C" w:rsidRPr="00A53EC1" w:rsidRDefault="0071630C" w:rsidP="0071630C">
      <w:pPr>
        <w:spacing w:after="0" w:line="240" w:lineRule="auto"/>
        <w:ind w:left="119"/>
        <w:rPr>
          <w:rFonts w:ascii="Times New Roman" w:hAnsi="Times New Roman" w:cs="Times New Roman"/>
          <w:b/>
          <w:color w:val="000000"/>
          <w:sz w:val="28"/>
        </w:rPr>
      </w:pPr>
    </w:p>
    <w:p w:rsidR="00A53EC1" w:rsidRPr="00A53EC1" w:rsidRDefault="00A53EC1" w:rsidP="00A53EC1">
      <w:pPr>
        <w:spacing w:line="480" w:lineRule="auto"/>
        <w:ind w:left="120"/>
        <w:rPr>
          <w:rFonts w:ascii="Times New Roman" w:hAnsi="Times New Roman" w:cs="Times New Roman"/>
          <w:sz w:val="24"/>
        </w:rPr>
      </w:pPr>
      <w:r w:rsidRPr="00A53EC1">
        <w:rPr>
          <w:rFonts w:ascii="Times New Roman" w:hAnsi="Times New Roman" w:cs="Times New Roman"/>
          <w:color w:val="000000"/>
          <w:sz w:val="28"/>
        </w:rPr>
        <w:t xml:space="preserve">Библиотека ЦОК </w:t>
      </w:r>
      <w:hyperlink r:id="rId154">
        <w:r w:rsidRPr="00A53EC1">
          <w:rPr>
            <w:rFonts w:ascii="Times New Roman" w:hAnsi="Times New Roman" w:cs="Times New Roman"/>
            <w:color w:val="0000FF"/>
            <w:sz w:val="24"/>
            <w:u w:val="single"/>
          </w:rPr>
          <w:t>https://m.edsoo.ru/f8434f36</w:t>
        </w:r>
      </w:hyperlink>
    </w:p>
    <w:p w:rsidR="00A53EC1" w:rsidRPr="00A53EC1" w:rsidRDefault="00A53EC1" w:rsidP="00A53EC1">
      <w:pPr>
        <w:spacing w:line="480" w:lineRule="auto"/>
        <w:ind w:left="120"/>
        <w:rPr>
          <w:rStyle w:val="ae"/>
          <w:rFonts w:ascii="Times New Roman" w:hAnsi="Times New Roman" w:cs="Times New Roman"/>
          <w:sz w:val="28"/>
        </w:rPr>
      </w:pPr>
      <w:r w:rsidRPr="00A53EC1">
        <w:rPr>
          <w:rFonts w:ascii="Times New Roman" w:hAnsi="Times New Roman" w:cs="Times New Roman"/>
          <w:color w:val="000000"/>
          <w:sz w:val="28"/>
        </w:rPr>
        <w:t xml:space="preserve">РЭШ </w:t>
      </w:r>
      <w:hyperlink r:id="rId155" w:history="1">
        <w:r w:rsidRPr="00A53EC1">
          <w:rPr>
            <w:rStyle w:val="ae"/>
            <w:rFonts w:ascii="Times New Roman" w:hAnsi="Times New Roman" w:cs="Times New Roman"/>
            <w:sz w:val="28"/>
          </w:rPr>
          <w:t>https://resh.edu.ru/subject/32/3/</w:t>
        </w:r>
      </w:hyperlink>
    </w:p>
    <w:p w:rsidR="00027CF8" w:rsidRPr="00E24263" w:rsidRDefault="00A53EC1" w:rsidP="00E24263">
      <w:pPr>
        <w:spacing w:line="480" w:lineRule="auto"/>
        <w:ind w:left="120"/>
        <w:rPr>
          <w:rFonts w:ascii="Times New Roman" w:hAnsi="Times New Roman" w:cs="Times New Roman"/>
        </w:rPr>
      </w:pPr>
      <w:proofErr w:type="spellStart"/>
      <w:r w:rsidRPr="00A53EC1">
        <w:rPr>
          <w:rFonts w:ascii="Times New Roman" w:hAnsi="Times New Roman" w:cs="Times New Roman"/>
          <w:color w:val="000000"/>
          <w:sz w:val="28"/>
        </w:rPr>
        <w:t>Учи.ру</w:t>
      </w:r>
      <w:proofErr w:type="spellEnd"/>
      <w:r w:rsidRPr="00A53EC1"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156" w:history="1">
        <w:r w:rsidRPr="00A53EC1">
          <w:rPr>
            <w:rStyle w:val="ae"/>
            <w:rFonts w:ascii="Times New Roman" w:hAnsi="Times New Roman" w:cs="Times New Roman"/>
            <w:sz w:val="28"/>
          </w:rPr>
          <w:t>https://uchi.ru/teachers/lk/main</w:t>
        </w:r>
      </w:hyperlink>
      <w:r w:rsidRPr="00A53EC1">
        <w:rPr>
          <w:rFonts w:ascii="Times New Roman" w:hAnsi="Times New Roman" w:cs="Times New Roman"/>
          <w:sz w:val="28"/>
        </w:rPr>
        <w:br/>
      </w:r>
      <w:r w:rsidRPr="00A53EC1">
        <w:rPr>
          <w:rFonts w:ascii="Times New Roman" w:hAnsi="Times New Roman" w:cs="Times New Roman"/>
          <w:color w:val="000000"/>
          <w:sz w:val="28"/>
        </w:rPr>
        <w:t xml:space="preserve">МЭО </w:t>
      </w:r>
      <w:hyperlink r:id="rId157" w:history="1">
        <w:r w:rsidRPr="00A53EC1">
          <w:rPr>
            <w:rStyle w:val="ae"/>
            <w:rFonts w:ascii="Times New Roman" w:hAnsi="Times New Roman" w:cs="Times New Roman"/>
            <w:sz w:val="28"/>
          </w:rPr>
          <w:t>https://uchebnik.mos.ru/catalogue?class_level_ids=3subject_program_ids=31937332</w:t>
        </w:r>
      </w:hyperlink>
      <w:r w:rsidRPr="00A53EC1">
        <w:rPr>
          <w:rFonts w:ascii="Times New Roman" w:hAnsi="Times New Roman" w:cs="Times New Roman"/>
          <w:sz w:val="28"/>
        </w:rPr>
        <w:br/>
      </w:r>
      <w:r w:rsidRPr="00A53EC1">
        <w:rPr>
          <w:rFonts w:ascii="Times New Roman" w:hAnsi="Times New Roman" w:cs="Times New Roman"/>
          <w:color w:val="000000"/>
          <w:sz w:val="28"/>
        </w:rPr>
        <w:t xml:space="preserve"> Единая коллекция Цифровых Образовательных Ресурсов: </w:t>
      </w:r>
      <w:hyperlink r:id="rId158" w:history="1">
        <w:r w:rsidRPr="00A53EC1">
          <w:rPr>
            <w:rStyle w:val="ae"/>
            <w:rFonts w:ascii="Times New Roman" w:hAnsi="Times New Roman" w:cs="Times New Roman"/>
            <w:sz w:val="28"/>
          </w:rPr>
          <w:t>http://schoolcollection.edu.ru</w:t>
        </w:r>
      </w:hyperlink>
      <w:r w:rsidRPr="00A53EC1">
        <w:rPr>
          <w:rFonts w:ascii="Times New Roman" w:hAnsi="Times New Roman" w:cs="Times New Roman"/>
          <w:color w:val="000000"/>
          <w:sz w:val="28"/>
        </w:rPr>
        <w:t>.</w:t>
      </w:r>
      <w:r w:rsidRPr="00A53EC1">
        <w:rPr>
          <w:rFonts w:ascii="Times New Roman" w:hAnsi="Times New Roman" w:cs="Times New Roman"/>
          <w:sz w:val="28"/>
        </w:rPr>
        <w:br/>
      </w:r>
      <w:bookmarkStart w:id="13" w:name="ead47bee-61c2-4353-b0fd-07c1eef54e3f"/>
      <w:proofErr w:type="spellStart"/>
      <w:r w:rsidRPr="00A53EC1">
        <w:rPr>
          <w:rFonts w:ascii="Times New Roman" w:hAnsi="Times New Roman" w:cs="Times New Roman"/>
          <w:color w:val="000000"/>
          <w:sz w:val="28"/>
        </w:rPr>
        <w:t>Видеоуроки</w:t>
      </w:r>
      <w:proofErr w:type="spellEnd"/>
      <w:r w:rsidRPr="00A53EC1">
        <w:rPr>
          <w:rFonts w:ascii="Times New Roman" w:hAnsi="Times New Roman" w:cs="Times New Roman"/>
          <w:color w:val="000000"/>
          <w:sz w:val="28"/>
        </w:rPr>
        <w:t>, презентации.</w:t>
      </w:r>
      <w:bookmarkEnd w:id="10"/>
      <w:bookmarkEnd w:id="13"/>
    </w:p>
    <w:sectPr w:rsidR="00027CF8" w:rsidRPr="00E24263" w:rsidSect="0071630C">
      <w:pgSz w:w="11900" w:h="16838"/>
      <w:pgMar w:top="851" w:right="1134" w:bottom="962" w:left="1276" w:header="0" w:footer="0" w:gutter="0"/>
      <w:cols w:space="0" w:equalWidth="0">
        <w:col w:w="1004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DB" w:rsidRDefault="00B34CDB" w:rsidP="00523CCA">
      <w:pPr>
        <w:spacing w:after="0" w:line="240" w:lineRule="auto"/>
      </w:pPr>
      <w:r>
        <w:separator/>
      </w:r>
    </w:p>
  </w:endnote>
  <w:endnote w:type="continuationSeparator" w:id="0">
    <w:p w:rsidR="00B34CDB" w:rsidRDefault="00B34CDB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70751"/>
      <w:docPartObj>
        <w:docPartGallery w:val="Page Numbers (Bottom of Page)"/>
        <w:docPartUnique/>
      </w:docPartObj>
    </w:sdtPr>
    <w:sdtEndPr/>
    <w:sdtContent>
      <w:p w:rsidR="00B34CDB" w:rsidRDefault="00B34CD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358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34CDB" w:rsidRDefault="00B34C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DB" w:rsidRDefault="00B34CDB" w:rsidP="00523CCA">
      <w:pPr>
        <w:spacing w:after="0" w:line="240" w:lineRule="auto"/>
      </w:pPr>
      <w:r>
        <w:separator/>
      </w:r>
    </w:p>
  </w:footnote>
  <w:footnote w:type="continuationSeparator" w:id="0">
    <w:p w:rsidR="00B34CDB" w:rsidRDefault="00B34CDB" w:rsidP="00523CCA">
      <w:pPr>
        <w:spacing w:after="0" w:line="240" w:lineRule="auto"/>
      </w:pPr>
      <w:r>
        <w:continuationSeparator/>
      </w:r>
    </w:p>
  </w:footnote>
  <w:footnote w:id="1">
    <w:p w:rsidR="00B34CDB" w:rsidRPr="002A5575" w:rsidRDefault="00B34CDB" w:rsidP="00C11DFF">
      <w:pPr>
        <w:jc w:val="both"/>
        <w:rPr>
          <w:sz w:val="18"/>
          <w:szCs w:val="18"/>
        </w:rPr>
      </w:pPr>
      <w:r w:rsidRPr="00E2156A">
        <w:rPr>
          <w:rStyle w:val="a8"/>
          <w:rFonts w:eastAsia="Verdana"/>
          <w:sz w:val="18"/>
          <w:szCs w:val="18"/>
        </w:rPr>
        <w:footnoteRef/>
      </w:r>
      <w:r w:rsidRPr="00E2156A">
        <w:rPr>
          <w:sz w:val="18"/>
          <w:szCs w:val="18"/>
        </w:rPr>
        <w:t xml:space="preserve"> Начальным этапом изучения предметов «Русский язык» и «Литературное чтение» в 1 классе является курс </w:t>
      </w:r>
      <w:r w:rsidRPr="002A5575">
        <w:rPr>
          <w:sz w:val="18"/>
          <w:szCs w:val="18"/>
        </w:rPr>
        <w:t xml:space="preserve">«Обучение грамоте». Тематическое планирование курса «Обучение грамоте» представлено в </w:t>
      </w:r>
      <w:r>
        <w:rPr>
          <w:sz w:val="18"/>
          <w:szCs w:val="18"/>
        </w:rPr>
        <w:t xml:space="preserve">Федеральной </w:t>
      </w:r>
      <w:r w:rsidRPr="002A5575">
        <w:rPr>
          <w:sz w:val="18"/>
          <w:szCs w:val="18"/>
        </w:rPr>
        <w:t>рабочей программе учебного предмета «Русский язык».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2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1C4668F"/>
    <w:multiLevelType w:val="hybridMultilevel"/>
    <w:tmpl w:val="9E94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6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7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486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abstractNum w:abstractNumId="12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771A6792"/>
    <w:multiLevelType w:val="hybridMultilevel"/>
    <w:tmpl w:val="1FDA4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D"/>
    <w:rsid w:val="000212A1"/>
    <w:rsid w:val="00026467"/>
    <w:rsid w:val="00026F6C"/>
    <w:rsid w:val="00027CF8"/>
    <w:rsid w:val="00043E53"/>
    <w:rsid w:val="00060426"/>
    <w:rsid w:val="000F4C6B"/>
    <w:rsid w:val="001024A2"/>
    <w:rsid w:val="00102EA8"/>
    <w:rsid w:val="00122665"/>
    <w:rsid w:val="00126546"/>
    <w:rsid w:val="00136FE8"/>
    <w:rsid w:val="00137A20"/>
    <w:rsid w:val="00142692"/>
    <w:rsid w:val="001618C4"/>
    <w:rsid w:val="00163851"/>
    <w:rsid w:val="00166ABC"/>
    <w:rsid w:val="0017153C"/>
    <w:rsid w:val="00173E5D"/>
    <w:rsid w:val="00176F4D"/>
    <w:rsid w:val="0018427E"/>
    <w:rsid w:val="001879C7"/>
    <w:rsid w:val="0019323E"/>
    <w:rsid w:val="001A51BA"/>
    <w:rsid w:val="001A59BF"/>
    <w:rsid w:val="001B4EB3"/>
    <w:rsid w:val="001C0801"/>
    <w:rsid w:val="001F1152"/>
    <w:rsid w:val="001F7269"/>
    <w:rsid w:val="00204044"/>
    <w:rsid w:val="0021111F"/>
    <w:rsid w:val="00213C0E"/>
    <w:rsid w:val="0026701A"/>
    <w:rsid w:val="002727BC"/>
    <w:rsid w:val="00280F44"/>
    <w:rsid w:val="00297692"/>
    <w:rsid w:val="002A0282"/>
    <w:rsid w:val="002A280F"/>
    <w:rsid w:val="002D0F4E"/>
    <w:rsid w:val="002F584E"/>
    <w:rsid w:val="00300D73"/>
    <w:rsid w:val="00316219"/>
    <w:rsid w:val="00327281"/>
    <w:rsid w:val="003323EF"/>
    <w:rsid w:val="00333F52"/>
    <w:rsid w:val="003375CE"/>
    <w:rsid w:val="0034039E"/>
    <w:rsid w:val="00363819"/>
    <w:rsid w:val="0036612F"/>
    <w:rsid w:val="00374A07"/>
    <w:rsid w:val="00391F76"/>
    <w:rsid w:val="00396B1E"/>
    <w:rsid w:val="00397260"/>
    <w:rsid w:val="003B0747"/>
    <w:rsid w:val="003D0D43"/>
    <w:rsid w:val="003E22EC"/>
    <w:rsid w:val="003E2B20"/>
    <w:rsid w:val="003E4419"/>
    <w:rsid w:val="003E6BF8"/>
    <w:rsid w:val="003F06E1"/>
    <w:rsid w:val="003F3548"/>
    <w:rsid w:val="00407826"/>
    <w:rsid w:val="00421C1A"/>
    <w:rsid w:val="004348A9"/>
    <w:rsid w:val="00451FC4"/>
    <w:rsid w:val="00463E96"/>
    <w:rsid w:val="00474616"/>
    <w:rsid w:val="00486454"/>
    <w:rsid w:val="004B718A"/>
    <w:rsid w:val="004C6701"/>
    <w:rsid w:val="004C6E68"/>
    <w:rsid w:val="004E74F6"/>
    <w:rsid w:val="004E7E54"/>
    <w:rsid w:val="00512C44"/>
    <w:rsid w:val="00523CCA"/>
    <w:rsid w:val="00542A36"/>
    <w:rsid w:val="0055592F"/>
    <w:rsid w:val="00564D6C"/>
    <w:rsid w:val="005664B2"/>
    <w:rsid w:val="00571B4D"/>
    <w:rsid w:val="00581675"/>
    <w:rsid w:val="00584137"/>
    <w:rsid w:val="005A09B9"/>
    <w:rsid w:val="005A36B5"/>
    <w:rsid w:val="005C706A"/>
    <w:rsid w:val="005D195E"/>
    <w:rsid w:val="005D5878"/>
    <w:rsid w:val="005E7E4A"/>
    <w:rsid w:val="005F079C"/>
    <w:rsid w:val="0060063E"/>
    <w:rsid w:val="00603089"/>
    <w:rsid w:val="00622974"/>
    <w:rsid w:val="00630DC4"/>
    <w:rsid w:val="00631A11"/>
    <w:rsid w:val="00653AF8"/>
    <w:rsid w:val="00673F27"/>
    <w:rsid w:val="00677052"/>
    <w:rsid w:val="0068489B"/>
    <w:rsid w:val="006912A8"/>
    <w:rsid w:val="006C136F"/>
    <w:rsid w:val="0071630C"/>
    <w:rsid w:val="00717848"/>
    <w:rsid w:val="007502D8"/>
    <w:rsid w:val="00764E5B"/>
    <w:rsid w:val="00780B11"/>
    <w:rsid w:val="00785FDA"/>
    <w:rsid w:val="007B5500"/>
    <w:rsid w:val="007C0F08"/>
    <w:rsid w:val="007D0280"/>
    <w:rsid w:val="007D06FB"/>
    <w:rsid w:val="007E173C"/>
    <w:rsid w:val="007F4D80"/>
    <w:rsid w:val="008029C2"/>
    <w:rsid w:val="00803FA0"/>
    <w:rsid w:val="008220C2"/>
    <w:rsid w:val="00826DA9"/>
    <w:rsid w:val="00843B28"/>
    <w:rsid w:val="00870DF5"/>
    <w:rsid w:val="008D6248"/>
    <w:rsid w:val="008E1BB4"/>
    <w:rsid w:val="008F69D6"/>
    <w:rsid w:val="009003E1"/>
    <w:rsid w:val="0090091F"/>
    <w:rsid w:val="0090118E"/>
    <w:rsid w:val="009016C0"/>
    <w:rsid w:val="00913A61"/>
    <w:rsid w:val="00923D65"/>
    <w:rsid w:val="0093557A"/>
    <w:rsid w:val="0093734D"/>
    <w:rsid w:val="0098095A"/>
    <w:rsid w:val="00984568"/>
    <w:rsid w:val="00992BC9"/>
    <w:rsid w:val="00997BCF"/>
    <w:rsid w:val="009A0B93"/>
    <w:rsid w:val="009A23C6"/>
    <w:rsid w:val="009D2199"/>
    <w:rsid w:val="009D755F"/>
    <w:rsid w:val="009E13A3"/>
    <w:rsid w:val="009E2C65"/>
    <w:rsid w:val="009E78AA"/>
    <w:rsid w:val="00A014F8"/>
    <w:rsid w:val="00A365E1"/>
    <w:rsid w:val="00A4407A"/>
    <w:rsid w:val="00A44296"/>
    <w:rsid w:val="00A45087"/>
    <w:rsid w:val="00A50EC8"/>
    <w:rsid w:val="00A53DBF"/>
    <w:rsid w:val="00A53EC1"/>
    <w:rsid w:val="00A64109"/>
    <w:rsid w:val="00A927CB"/>
    <w:rsid w:val="00A97E99"/>
    <w:rsid w:val="00AA2072"/>
    <w:rsid w:val="00AC011C"/>
    <w:rsid w:val="00AC3538"/>
    <w:rsid w:val="00AC52EA"/>
    <w:rsid w:val="00AD2BAE"/>
    <w:rsid w:val="00AD50BB"/>
    <w:rsid w:val="00B23AD3"/>
    <w:rsid w:val="00B240CD"/>
    <w:rsid w:val="00B26E43"/>
    <w:rsid w:val="00B34CDB"/>
    <w:rsid w:val="00B41A0F"/>
    <w:rsid w:val="00B41CE9"/>
    <w:rsid w:val="00B67A9D"/>
    <w:rsid w:val="00B92538"/>
    <w:rsid w:val="00B962AE"/>
    <w:rsid w:val="00BA0521"/>
    <w:rsid w:val="00BA2CFA"/>
    <w:rsid w:val="00BA5DE1"/>
    <w:rsid w:val="00BE296D"/>
    <w:rsid w:val="00BE4E89"/>
    <w:rsid w:val="00BF1EBE"/>
    <w:rsid w:val="00C00494"/>
    <w:rsid w:val="00C07AF9"/>
    <w:rsid w:val="00C11DFF"/>
    <w:rsid w:val="00C178C9"/>
    <w:rsid w:val="00C32B50"/>
    <w:rsid w:val="00C51350"/>
    <w:rsid w:val="00C52581"/>
    <w:rsid w:val="00C53AED"/>
    <w:rsid w:val="00C65D87"/>
    <w:rsid w:val="00C67455"/>
    <w:rsid w:val="00C75598"/>
    <w:rsid w:val="00CA15F3"/>
    <w:rsid w:val="00CB224A"/>
    <w:rsid w:val="00CB541E"/>
    <w:rsid w:val="00CB6BDD"/>
    <w:rsid w:val="00CC44EB"/>
    <w:rsid w:val="00CD358E"/>
    <w:rsid w:val="00CD575F"/>
    <w:rsid w:val="00CE5CEF"/>
    <w:rsid w:val="00D05AD4"/>
    <w:rsid w:val="00D13CE8"/>
    <w:rsid w:val="00D20429"/>
    <w:rsid w:val="00D20774"/>
    <w:rsid w:val="00D22CD5"/>
    <w:rsid w:val="00D30E1D"/>
    <w:rsid w:val="00D31AAC"/>
    <w:rsid w:val="00D47381"/>
    <w:rsid w:val="00D52999"/>
    <w:rsid w:val="00D6721B"/>
    <w:rsid w:val="00D726DD"/>
    <w:rsid w:val="00D823A0"/>
    <w:rsid w:val="00D83230"/>
    <w:rsid w:val="00D8454F"/>
    <w:rsid w:val="00D865C4"/>
    <w:rsid w:val="00D96351"/>
    <w:rsid w:val="00D96E52"/>
    <w:rsid w:val="00D9721D"/>
    <w:rsid w:val="00DA2354"/>
    <w:rsid w:val="00DA2C21"/>
    <w:rsid w:val="00DC20A6"/>
    <w:rsid w:val="00DD4F25"/>
    <w:rsid w:val="00DD7417"/>
    <w:rsid w:val="00DE635D"/>
    <w:rsid w:val="00DF03D2"/>
    <w:rsid w:val="00E24263"/>
    <w:rsid w:val="00E30958"/>
    <w:rsid w:val="00E4275A"/>
    <w:rsid w:val="00E435A2"/>
    <w:rsid w:val="00E530CE"/>
    <w:rsid w:val="00E53706"/>
    <w:rsid w:val="00E61A79"/>
    <w:rsid w:val="00E62D6E"/>
    <w:rsid w:val="00E64092"/>
    <w:rsid w:val="00E720D7"/>
    <w:rsid w:val="00E81111"/>
    <w:rsid w:val="00E92489"/>
    <w:rsid w:val="00E9621C"/>
    <w:rsid w:val="00EA05F7"/>
    <w:rsid w:val="00EA1755"/>
    <w:rsid w:val="00EA58CF"/>
    <w:rsid w:val="00EE708F"/>
    <w:rsid w:val="00EF0D46"/>
    <w:rsid w:val="00EF20BC"/>
    <w:rsid w:val="00EF2171"/>
    <w:rsid w:val="00F24B5B"/>
    <w:rsid w:val="00F25066"/>
    <w:rsid w:val="00F40FF4"/>
    <w:rsid w:val="00F41FAF"/>
    <w:rsid w:val="00F50A86"/>
    <w:rsid w:val="00F53EF4"/>
    <w:rsid w:val="00F56B9D"/>
    <w:rsid w:val="00F578C1"/>
    <w:rsid w:val="00F81E02"/>
    <w:rsid w:val="00F921E7"/>
    <w:rsid w:val="00FA34B3"/>
    <w:rsid w:val="00FB0BB7"/>
    <w:rsid w:val="00FB0E88"/>
    <w:rsid w:val="00FD53A6"/>
    <w:rsid w:val="00FE3017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56402E-58D6-4BEA-9C73-280ADF9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1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9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1"/>
    <w:unhideWhenUsed/>
    <w:qFormat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1"/>
    <w:unhideWhenUsed/>
    <w:qFormat/>
    <w:rsid w:val="00B26E43"/>
    <w:pPr>
      <w:spacing w:after="100"/>
    </w:pPr>
  </w:style>
  <w:style w:type="paragraph" w:styleId="21">
    <w:name w:val="toc 2"/>
    <w:basedOn w:val="a"/>
    <w:next w:val="a"/>
    <w:autoRedefine/>
    <w:uiPriority w:val="1"/>
    <w:unhideWhenUsed/>
    <w:qFormat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1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3"/>
    <w:basedOn w:val="a"/>
    <w:uiPriority w:val="99"/>
    <w:rsid w:val="00843B28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af5">
    <w:name w:val="Основной Знак"/>
    <w:link w:val="af6"/>
    <w:locked/>
    <w:rsid w:val="00843B2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Основной"/>
    <w:basedOn w:val="a"/>
    <w:link w:val="af5"/>
    <w:rsid w:val="00843B2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843B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0">
    <w:name w:val="Font Style110"/>
    <w:rsid w:val="00843B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rsid w:val="00843B28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843B2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rsid w:val="00843B28"/>
    <w:rPr>
      <w:rFonts w:ascii="Calibri" w:hAnsi="Calibri" w:cs="Calibri"/>
      <w:b/>
      <w:bCs/>
      <w:i/>
      <w:iCs/>
      <w:spacing w:val="20"/>
      <w:sz w:val="20"/>
      <w:szCs w:val="20"/>
    </w:rPr>
  </w:style>
  <w:style w:type="paragraph" w:customStyle="1" w:styleId="Style21">
    <w:name w:val="Style21"/>
    <w:basedOn w:val="a"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843B28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43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843B28"/>
    <w:pPr>
      <w:spacing w:after="0" w:line="240" w:lineRule="auto"/>
    </w:pPr>
    <w:rPr>
      <w:rFonts w:ascii="Calibri" w:eastAsia="Calibri" w:hAnsi="Calibri" w:cs="Times New Roman"/>
    </w:rPr>
  </w:style>
  <w:style w:type="paragraph" w:styleId="42">
    <w:name w:val="toc 4"/>
    <w:basedOn w:val="a"/>
    <w:uiPriority w:val="1"/>
    <w:qFormat/>
    <w:rsid w:val="00D9721D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97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D97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4f36" TargetMode="External"/><Relationship Id="rId21" Type="http://schemas.openxmlformats.org/officeDocument/2006/relationships/image" Target="media/image13.png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34f36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m.edsoo.ru/f8434f36" TargetMode="External"/><Relationship Id="rId53" Type="http://schemas.openxmlformats.org/officeDocument/2006/relationships/hyperlink" Target="https://uchi.ru/teachers/lk/main" TargetMode="External"/><Relationship Id="rId74" Type="http://schemas.openxmlformats.org/officeDocument/2006/relationships/hyperlink" Target="https://uchi.ru/teachers/lk/main" TargetMode="External"/><Relationship Id="rId128" Type="http://schemas.openxmlformats.org/officeDocument/2006/relationships/hyperlink" Target="https://m.edsoo.ru/f8434f36" TargetMode="External"/><Relationship Id="rId149" Type="http://schemas.openxmlformats.org/officeDocument/2006/relationships/hyperlink" Target="https://uchi.ru/teachers/lk/mai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teachers/lk/main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34f36" TargetMode="External"/><Relationship Id="rId43" Type="http://schemas.openxmlformats.org/officeDocument/2006/relationships/hyperlink" Target="https://uchi.ru/teachers/lk/main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f8434f36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teachers/lk/main" TargetMode="External"/><Relationship Id="rId155" Type="http://schemas.openxmlformats.org/officeDocument/2006/relationships/hyperlink" Target="https://resh.edu.ru/subject/32/3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openxmlformats.org/officeDocument/2006/relationships/hyperlink" Target="https://m.edsoo.ru/f8434f36" TargetMode="External"/><Relationship Id="rId38" Type="http://schemas.openxmlformats.org/officeDocument/2006/relationships/hyperlink" Target="https://uchi.ru/teachers/lk/main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34f36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m.edsoo.ru/f8434f36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teachers/lk/main" TargetMode="External"/><Relationship Id="rId70" Type="http://schemas.openxmlformats.org/officeDocument/2006/relationships/hyperlink" Target="https://uchi.ru/teachers/lk/main" TargetMode="External"/><Relationship Id="rId75" Type="http://schemas.openxmlformats.org/officeDocument/2006/relationships/hyperlink" Target="https://uchi.ru/teachers/lk/main" TargetMode="External"/><Relationship Id="rId91" Type="http://schemas.openxmlformats.org/officeDocument/2006/relationships/hyperlink" Target="https://uchi.ru/teachers/lk/main" TargetMode="External"/><Relationship Id="rId96" Type="http://schemas.openxmlformats.org/officeDocument/2006/relationships/hyperlink" Target="https://uchi.ru/teachers/lk/main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34f36" TargetMode="External"/><Relationship Id="rId49" Type="http://schemas.openxmlformats.org/officeDocument/2006/relationships/hyperlink" Target="https://uchi.ru/teachers/lk/main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.edsoo.ru/f8434f36" TargetMode="External"/><Relationship Id="rId44" Type="http://schemas.openxmlformats.org/officeDocument/2006/relationships/hyperlink" Target="https://uchi.ru/teachers/lk/main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teachers/lk/main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uchi.ru/teachers/lk/main" TargetMode="External"/><Relationship Id="rId156" Type="http://schemas.openxmlformats.org/officeDocument/2006/relationships/hyperlink" Target="https://uchi.ru/teachers/lk/main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hyperlink" Target="https://uchi.ru/teachers/lk/main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f8434f36" TargetMode="External"/><Relationship Id="rId50" Type="http://schemas.openxmlformats.org/officeDocument/2006/relationships/hyperlink" Target="https://uchi.ru/teachers/lk/main" TargetMode="External"/><Relationship Id="rId55" Type="http://schemas.openxmlformats.org/officeDocument/2006/relationships/hyperlink" Target="https://uchi.ru/teachers/lk/main" TargetMode="External"/><Relationship Id="rId76" Type="http://schemas.openxmlformats.org/officeDocument/2006/relationships/hyperlink" Target="https://uchi.ru/teachers/lk/main" TargetMode="External"/><Relationship Id="rId97" Type="http://schemas.openxmlformats.org/officeDocument/2006/relationships/hyperlink" Target="https://uchi.ru/teachers/lk/main" TargetMode="External"/><Relationship Id="rId104" Type="http://schemas.openxmlformats.org/officeDocument/2006/relationships/hyperlink" Target="https://m.edsoo.ru/f8434f36" TargetMode="External"/><Relationship Id="rId120" Type="http://schemas.openxmlformats.org/officeDocument/2006/relationships/hyperlink" Target="https://m.edsoo.ru/f8434f36" TargetMode="External"/><Relationship Id="rId125" Type="http://schemas.openxmlformats.org/officeDocument/2006/relationships/hyperlink" Target="https://m.edsoo.ru/f8434f36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teachers/lk/main" TargetMode="External"/><Relationship Id="rId92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34f36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teachers/lk/main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uchebnik.mos.ru/catalogue?class_level_ids=3subject_program_ids=3193733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uchi.ru/teachers/lk/main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30" Type="http://schemas.openxmlformats.org/officeDocument/2006/relationships/hyperlink" Target="https://m.edsoo.ru/f8434f36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i.ru/teachers/lk/main" TargetMode="External"/><Relationship Id="rId100" Type="http://schemas.openxmlformats.org/officeDocument/2006/relationships/hyperlink" Target="https://m.edsoo.ru/f8434f36" TargetMode="External"/><Relationship Id="rId105" Type="http://schemas.openxmlformats.org/officeDocument/2006/relationships/hyperlink" Target="https://m.edsoo.ru/f8434f36" TargetMode="External"/><Relationship Id="rId126" Type="http://schemas.openxmlformats.org/officeDocument/2006/relationships/hyperlink" Target="https://m.edsoo.ru/f8434f36" TargetMode="External"/><Relationship Id="rId147" Type="http://schemas.openxmlformats.org/officeDocument/2006/relationships/hyperlink" Target="https://uchi.ru/teachers/lk/mai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i.ru/teachers/lk/main" TargetMode="External"/><Relationship Id="rId72" Type="http://schemas.openxmlformats.org/officeDocument/2006/relationships/hyperlink" Target="https://uchi.ru/teachers/lk/main" TargetMode="External"/><Relationship Id="rId93" Type="http://schemas.openxmlformats.org/officeDocument/2006/relationships/hyperlink" Target="https://uchi.ru/teachers/lk/main" TargetMode="External"/><Relationship Id="rId98" Type="http://schemas.openxmlformats.org/officeDocument/2006/relationships/hyperlink" Target="https://uchi.ru/teachers/lk/main" TargetMode="External"/><Relationship Id="rId121" Type="http://schemas.openxmlformats.org/officeDocument/2006/relationships/hyperlink" Target="https://m.edsoo.ru/f8434f36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4f36" TargetMode="External"/><Relationship Id="rId46" Type="http://schemas.openxmlformats.org/officeDocument/2006/relationships/hyperlink" Target="https://uchi.ru/teachers/lk/main" TargetMode="External"/><Relationship Id="rId67" Type="http://schemas.openxmlformats.org/officeDocument/2006/relationships/hyperlink" Target="https://uchi.ru/teachers/lk/main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schoolcollection.edu.ru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uchi.ru/teachers/lk/main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image" Target="media/image8.jpeg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f8434f36" TargetMode="External"/><Relationship Id="rId127" Type="http://schemas.openxmlformats.org/officeDocument/2006/relationships/hyperlink" Target="https://m.edsoo.ru/f8434f36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m.edsoo.ru/f8434f36" TargetMode="External"/><Relationship Id="rId52" Type="http://schemas.openxmlformats.org/officeDocument/2006/relationships/hyperlink" Target="https://uchi.ru/teachers/lk/main" TargetMode="External"/><Relationship Id="rId73" Type="http://schemas.openxmlformats.org/officeDocument/2006/relationships/hyperlink" Target="https://uchi.ru/teachers/lk/main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uchi.ru/teachers/lk/main" TargetMode="External"/><Relationship Id="rId99" Type="http://schemas.openxmlformats.org/officeDocument/2006/relationships/hyperlink" Target="https://uchi.ru/teachers/lk/main" TargetMode="External"/><Relationship Id="rId101" Type="http://schemas.openxmlformats.org/officeDocument/2006/relationships/hyperlink" Target="https://m.edsoo.ru/f8434f36" TargetMode="External"/><Relationship Id="rId122" Type="http://schemas.openxmlformats.org/officeDocument/2006/relationships/hyperlink" Target="https://m.edsoo.ru/f8434f36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teachers/lk/ma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hyperlink" Target="https://m.edsoo.ru/f8434f36" TargetMode="External"/><Relationship Id="rId47" Type="http://schemas.openxmlformats.org/officeDocument/2006/relationships/hyperlink" Target="https://uchi.ru/teachers/lk/main" TargetMode="External"/><Relationship Id="rId68" Type="http://schemas.openxmlformats.org/officeDocument/2006/relationships/hyperlink" Target="https://uchi.ru/teachers/lk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f8434f36" TargetMode="External"/><Relationship Id="rId16" Type="http://schemas.openxmlformats.org/officeDocument/2006/relationships/image" Target="media/image9.jpeg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f8434f36" TargetMode="External"/><Relationship Id="rId123" Type="http://schemas.openxmlformats.org/officeDocument/2006/relationships/hyperlink" Target="https://m.edsoo.ru/f8434f36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m.edsoo.ru/f8434f36" TargetMode="External"/><Relationship Id="rId48" Type="http://schemas.openxmlformats.org/officeDocument/2006/relationships/hyperlink" Target="https://uchi.ru/teachers/lk/main" TargetMode="External"/><Relationship Id="rId69" Type="http://schemas.openxmlformats.org/officeDocument/2006/relationships/hyperlink" Target="https://uchi.ru/teachers/lk/main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9770-EB17-4369-B518-791A2C67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10418</Words>
  <Characters>59388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 Windows</cp:lastModifiedBy>
  <cp:revision>6</cp:revision>
  <cp:lastPrinted>2023-12-06T09:59:00Z</cp:lastPrinted>
  <dcterms:created xsi:type="dcterms:W3CDTF">2023-11-13T11:15:00Z</dcterms:created>
  <dcterms:modified xsi:type="dcterms:W3CDTF">2023-12-06T09:59:00Z</dcterms:modified>
</cp:coreProperties>
</file>